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F5D9D2" w14:textId="77777777" w:rsidR="004758B2" w:rsidRDefault="004758B2" w:rsidP="004758B2">
      <w:pPr>
        <w:spacing w:after="0"/>
        <w:jc w:val="center"/>
        <w:rPr>
          <w:bCs/>
          <w:lang w:val="mn-MN"/>
        </w:rPr>
      </w:pPr>
      <w:r w:rsidRPr="00FD7EC5">
        <w:rPr>
          <w:bCs/>
          <w:lang w:val="mn-MN"/>
        </w:rPr>
        <w:t>НИЙСЛЭЛИЙН ЭРҮҮЛ МЭНДИЙН ГАЗАР</w:t>
      </w:r>
    </w:p>
    <w:p w14:paraId="07B204F7" w14:textId="77777777" w:rsidR="004758B2" w:rsidRPr="00FD7EC5" w:rsidRDefault="004758B2" w:rsidP="004758B2">
      <w:pPr>
        <w:spacing w:after="0"/>
        <w:jc w:val="center"/>
        <w:rPr>
          <w:bCs/>
          <w:lang w:val="mn-MN"/>
        </w:rPr>
      </w:pPr>
    </w:p>
    <w:p w14:paraId="537529A2" w14:textId="77777777" w:rsidR="004758B2" w:rsidRPr="00FD7EC5" w:rsidRDefault="004758B2" w:rsidP="004758B2">
      <w:pPr>
        <w:spacing w:after="0"/>
        <w:jc w:val="center"/>
        <w:rPr>
          <w:bCs/>
          <w:lang w:val="mn-MN"/>
        </w:rPr>
      </w:pPr>
      <w:r w:rsidRPr="00FD7EC5">
        <w:rPr>
          <w:bCs/>
          <w:lang w:val="mn-MN"/>
        </w:rPr>
        <w:t>ХУУЛЬ ТОГТООМЖ, ТОГТООЛ ШИЙДВЭРИЙН ХЭРЭГЖИЛТ</w:t>
      </w:r>
    </w:p>
    <w:p w14:paraId="50CB04A4" w14:textId="6C3FA40F" w:rsidR="004758B2" w:rsidRPr="00FD7EC5" w:rsidRDefault="004758B2" w:rsidP="004758B2">
      <w:pPr>
        <w:spacing w:after="0"/>
        <w:jc w:val="center"/>
        <w:rPr>
          <w:bCs/>
          <w:lang w:val="mn-MN"/>
        </w:rPr>
      </w:pPr>
      <w:r w:rsidRPr="00FD7EC5">
        <w:rPr>
          <w:bCs/>
          <w:lang w:val="mn-MN"/>
        </w:rPr>
        <w:t>/2025 оны X</w:t>
      </w:r>
      <w:r>
        <w:rPr>
          <w:bCs/>
        </w:rPr>
        <w:t>II</w:t>
      </w:r>
      <w:r w:rsidRPr="00FD7EC5">
        <w:rPr>
          <w:bCs/>
          <w:lang w:val="mn-MN"/>
        </w:rPr>
        <w:t xml:space="preserve"> сар/</w:t>
      </w:r>
    </w:p>
    <w:p w14:paraId="177DEAC9" w14:textId="77777777" w:rsidR="004758B2" w:rsidRDefault="004758B2" w:rsidP="004758B2">
      <w:pPr>
        <w:jc w:val="both"/>
        <w:rPr>
          <w:bCs/>
          <w:lang w:val="mn-MN"/>
        </w:rPr>
      </w:pPr>
    </w:p>
    <w:p w14:paraId="54A4E760" w14:textId="497A6494" w:rsidR="004758B2" w:rsidRPr="00FD7EC5" w:rsidRDefault="004758B2" w:rsidP="004758B2">
      <w:pPr>
        <w:ind w:left="-90"/>
        <w:jc w:val="both"/>
        <w:rPr>
          <w:lang w:val="mn-MN"/>
        </w:rPr>
      </w:pPr>
      <w:r w:rsidRPr="00FD7EC5">
        <w:rPr>
          <w:lang w:val="mn-MN"/>
        </w:rPr>
        <w:t>2025 оны 1</w:t>
      </w:r>
      <w:r>
        <w:rPr>
          <w:lang w:val="mn-MN"/>
        </w:rPr>
        <w:t>1</w:t>
      </w:r>
      <w:r w:rsidRPr="00FD7EC5">
        <w:rPr>
          <w:lang w:val="mn-MN"/>
        </w:rPr>
        <w:t xml:space="preserve"> д</w:t>
      </w:r>
      <w:r>
        <w:rPr>
          <w:lang w:val="mn-MN"/>
        </w:rPr>
        <w:t>үгээ</w:t>
      </w:r>
      <w:r w:rsidRPr="00FD7EC5">
        <w:rPr>
          <w:lang w:val="mn-MN"/>
        </w:rPr>
        <w:t xml:space="preserve">р сарын </w:t>
      </w:r>
      <w:r>
        <w:rPr>
          <w:lang w:val="mn-MN"/>
        </w:rPr>
        <w:t>2</w:t>
      </w:r>
      <w:r w:rsidR="008748DF">
        <w:rPr>
          <w:lang w:val="mn-MN"/>
        </w:rPr>
        <w:t>5</w:t>
      </w:r>
      <w:r w:rsidRPr="00FD7EC5">
        <w:rPr>
          <w:lang w:val="mn-MN"/>
        </w:rPr>
        <w:tab/>
      </w:r>
      <w:r w:rsidRPr="00FD7EC5">
        <w:rPr>
          <w:lang w:val="mn-MN"/>
        </w:rPr>
        <w:tab/>
      </w:r>
      <w:r w:rsidRPr="00FD7EC5">
        <w:rPr>
          <w:lang w:val="mn-MN"/>
        </w:rPr>
        <w:tab/>
      </w:r>
      <w:r w:rsidRPr="00FD7EC5">
        <w:rPr>
          <w:lang w:val="mn-MN"/>
        </w:rPr>
        <w:tab/>
      </w:r>
      <w:r w:rsidRPr="00FD7EC5">
        <w:rPr>
          <w:lang w:val="mn-MN"/>
        </w:rPr>
        <w:tab/>
      </w:r>
      <w:r w:rsidRPr="00FD7EC5">
        <w:rPr>
          <w:lang w:val="mn-MN"/>
        </w:rPr>
        <w:tab/>
      </w:r>
      <w:r w:rsidRPr="00FD7EC5">
        <w:rPr>
          <w:lang w:val="mn-MN"/>
        </w:rPr>
        <w:tab/>
      </w:r>
      <w:r w:rsidRPr="00FD7EC5">
        <w:rPr>
          <w:lang w:val="mn-MN"/>
        </w:rPr>
        <w:tab/>
      </w:r>
      <w:r w:rsidRPr="00FD7EC5">
        <w:rPr>
          <w:lang w:val="mn-MN"/>
        </w:rPr>
        <w:tab/>
      </w:r>
      <w:r w:rsidRPr="00FD7EC5">
        <w:rPr>
          <w:lang w:val="mn-MN"/>
        </w:rPr>
        <w:tab/>
      </w:r>
      <w:r w:rsidRPr="00FD7EC5">
        <w:rPr>
          <w:lang w:val="mn-MN"/>
        </w:rPr>
        <w:tab/>
      </w:r>
      <w:r w:rsidRPr="00FD7EC5">
        <w:rPr>
          <w:lang w:val="mn-MN"/>
        </w:rPr>
        <w:tab/>
      </w:r>
      <w:r w:rsidRPr="00FD7EC5">
        <w:rPr>
          <w:lang w:val="mn-MN"/>
        </w:rPr>
        <w:tab/>
      </w:r>
      <w:r w:rsidRPr="00FD7EC5">
        <w:rPr>
          <w:lang w:val="mn-MN"/>
        </w:rPr>
        <w:tab/>
        <w:t xml:space="preserve">    </w:t>
      </w:r>
      <w:r>
        <w:rPr>
          <w:lang w:val="mn-MN"/>
        </w:rPr>
        <w:tab/>
        <w:t xml:space="preserve">         </w:t>
      </w:r>
      <w:r w:rsidRPr="00FD7EC5">
        <w:rPr>
          <w:lang w:val="mn-MN"/>
        </w:rPr>
        <w:t>Улаанбаатар хот</w:t>
      </w:r>
    </w:p>
    <w:tbl>
      <w:tblPr>
        <w:tblStyle w:val="ColspanRowspan"/>
        <w:tblW w:w="15041" w:type="dxa"/>
        <w:tblInd w:w="262" w:type="dxa"/>
        <w:tblLook w:val="04A0" w:firstRow="1" w:lastRow="0" w:firstColumn="1" w:lastColumn="0" w:noHBand="0" w:noVBand="1"/>
      </w:tblPr>
      <w:tblGrid>
        <w:gridCol w:w="859"/>
        <w:gridCol w:w="567"/>
        <w:gridCol w:w="2084"/>
        <w:gridCol w:w="3780"/>
        <w:gridCol w:w="5490"/>
        <w:gridCol w:w="1170"/>
        <w:gridCol w:w="1079"/>
        <w:gridCol w:w="12"/>
      </w:tblGrid>
      <w:tr w:rsidR="004758B2" w:rsidRPr="00FD7EC5" w14:paraId="7998C558" w14:textId="77777777" w:rsidTr="00034736">
        <w:trPr>
          <w:gridAfter w:val="1"/>
          <w:wAfter w:w="12" w:type="dxa"/>
          <w:tblHeader/>
        </w:trPr>
        <w:tc>
          <w:tcPr>
            <w:tcW w:w="859" w:type="dxa"/>
            <w:vAlign w:val="center"/>
          </w:tcPr>
          <w:p w14:paraId="554D3D38" w14:textId="77777777" w:rsidR="004758B2" w:rsidRPr="00FD7EC5" w:rsidRDefault="004758B2" w:rsidP="00564650">
            <w:pPr>
              <w:jc w:val="center"/>
              <w:rPr>
                <w:lang w:val="mn-MN"/>
              </w:rPr>
            </w:pPr>
            <w:r w:rsidRPr="00FD7EC5">
              <w:rPr>
                <w:lang w:val="mn-MN"/>
              </w:rPr>
              <w:t>Шийдвэр Д/д</w:t>
            </w:r>
          </w:p>
        </w:tc>
        <w:tc>
          <w:tcPr>
            <w:tcW w:w="567" w:type="dxa"/>
            <w:vAlign w:val="center"/>
          </w:tcPr>
          <w:p w14:paraId="0F32640A" w14:textId="77777777" w:rsidR="004758B2" w:rsidRPr="00FD7EC5" w:rsidRDefault="004758B2" w:rsidP="00564650">
            <w:pPr>
              <w:jc w:val="center"/>
              <w:rPr>
                <w:lang w:val="mn-MN"/>
              </w:rPr>
            </w:pPr>
            <w:r w:rsidRPr="00FD7EC5">
              <w:rPr>
                <w:lang w:val="mn-MN"/>
              </w:rPr>
              <w:t>Заалт Д/д</w:t>
            </w:r>
          </w:p>
        </w:tc>
        <w:tc>
          <w:tcPr>
            <w:tcW w:w="2084" w:type="dxa"/>
            <w:vAlign w:val="center"/>
          </w:tcPr>
          <w:p w14:paraId="1B348D2E" w14:textId="77777777" w:rsidR="004758B2" w:rsidRPr="00FD7EC5" w:rsidRDefault="004758B2" w:rsidP="00564650">
            <w:pPr>
              <w:jc w:val="center"/>
              <w:rPr>
                <w:lang w:val="mn-MN"/>
              </w:rPr>
            </w:pPr>
            <w:r w:rsidRPr="00FD7EC5">
              <w:rPr>
                <w:lang w:val="mn-MN"/>
              </w:rPr>
              <w:t>Шийдвэрийн нэр, огноо, дугаар</w:t>
            </w:r>
          </w:p>
        </w:tc>
        <w:tc>
          <w:tcPr>
            <w:tcW w:w="3780" w:type="dxa"/>
            <w:vAlign w:val="center"/>
          </w:tcPr>
          <w:p w14:paraId="4A18E45E" w14:textId="77777777" w:rsidR="004758B2" w:rsidRPr="00FD7EC5" w:rsidRDefault="004758B2" w:rsidP="00564650">
            <w:pPr>
              <w:jc w:val="center"/>
              <w:rPr>
                <w:lang w:val="mn-MN"/>
              </w:rPr>
            </w:pPr>
            <w:r w:rsidRPr="00FD7EC5">
              <w:rPr>
                <w:lang w:val="mn-MN"/>
              </w:rPr>
              <w:t>Холбогдох заалтын агуулга</w:t>
            </w:r>
          </w:p>
        </w:tc>
        <w:tc>
          <w:tcPr>
            <w:tcW w:w="5490" w:type="dxa"/>
            <w:vAlign w:val="center"/>
          </w:tcPr>
          <w:p w14:paraId="37FDCF01" w14:textId="77777777" w:rsidR="004758B2" w:rsidRPr="00FD7EC5" w:rsidRDefault="004758B2" w:rsidP="00564650">
            <w:pPr>
              <w:spacing w:after="0"/>
              <w:jc w:val="center"/>
              <w:rPr>
                <w:lang w:val="mn-MN"/>
              </w:rPr>
            </w:pPr>
            <w:r w:rsidRPr="00FD7EC5">
              <w:rPr>
                <w:lang w:val="mn-MN"/>
              </w:rPr>
              <w:t>Хэрэгжилтийн явц</w:t>
            </w:r>
          </w:p>
        </w:tc>
        <w:tc>
          <w:tcPr>
            <w:tcW w:w="1170" w:type="dxa"/>
            <w:vAlign w:val="center"/>
          </w:tcPr>
          <w:p w14:paraId="1EFB1F93" w14:textId="77777777" w:rsidR="004758B2" w:rsidRPr="00FD7EC5" w:rsidRDefault="004758B2" w:rsidP="00564650">
            <w:pPr>
              <w:jc w:val="center"/>
              <w:rPr>
                <w:lang w:val="mn-MN"/>
              </w:rPr>
            </w:pPr>
            <w:r w:rsidRPr="00FD7EC5">
              <w:rPr>
                <w:lang w:val="mn-MN"/>
              </w:rPr>
              <w:t>Өөрийн үнэлгээ</w:t>
            </w:r>
          </w:p>
        </w:tc>
        <w:tc>
          <w:tcPr>
            <w:tcW w:w="1079" w:type="dxa"/>
            <w:vAlign w:val="center"/>
          </w:tcPr>
          <w:p w14:paraId="22F70573" w14:textId="77777777" w:rsidR="004758B2" w:rsidRPr="00FD7EC5" w:rsidRDefault="004758B2" w:rsidP="00564650">
            <w:pPr>
              <w:jc w:val="center"/>
              <w:rPr>
                <w:lang w:val="mn-MN"/>
              </w:rPr>
            </w:pPr>
            <w:r w:rsidRPr="00FD7EC5">
              <w:rPr>
                <w:lang w:val="mn-MN"/>
              </w:rPr>
              <w:t>Үнэлгээний тайлбар</w:t>
            </w:r>
          </w:p>
        </w:tc>
      </w:tr>
      <w:tr w:rsidR="004758B2" w:rsidRPr="00FD7EC5" w14:paraId="3CC6B2EB" w14:textId="77777777" w:rsidTr="00034736">
        <w:trPr>
          <w:gridAfter w:val="1"/>
          <w:wAfter w:w="12" w:type="dxa"/>
          <w:trHeight w:val="342"/>
          <w:tblHeader/>
        </w:trPr>
        <w:tc>
          <w:tcPr>
            <w:tcW w:w="859" w:type="dxa"/>
            <w:vAlign w:val="center"/>
          </w:tcPr>
          <w:p w14:paraId="74D7C67D" w14:textId="77777777" w:rsidR="004758B2" w:rsidRPr="00FD7EC5" w:rsidRDefault="004758B2" w:rsidP="00564650">
            <w:pPr>
              <w:jc w:val="center"/>
              <w:rPr>
                <w:lang w:val="mn-MN"/>
              </w:rPr>
            </w:pPr>
            <w:r w:rsidRPr="00FD7EC5">
              <w:rPr>
                <w:lang w:val="mn-MN"/>
              </w:rPr>
              <w:t>1</w:t>
            </w:r>
          </w:p>
        </w:tc>
        <w:tc>
          <w:tcPr>
            <w:tcW w:w="567" w:type="dxa"/>
            <w:vAlign w:val="center"/>
          </w:tcPr>
          <w:p w14:paraId="14E69DA0" w14:textId="77777777" w:rsidR="004758B2" w:rsidRPr="00FD7EC5" w:rsidRDefault="004758B2" w:rsidP="00564650">
            <w:pPr>
              <w:jc w:val="center"/>
              <w:rPr>
                <w:lang w:val="mn-MN"/>
              </w:rPr>
            </w:pPr>
            <w:r w:rsidRPr="00FD7EC5">
              <w:rPr>
                <w:lang w:val="mn-MN"/>
              </w:rPr>
              <w:t>2</w:t>
            </w:r>
          </w:p>
        </w:tc>
        <w:tc>
          <w:tcPr>
            <w:tcW w:w="2084" w:type="dxa"/>
            <w:vAlign w:val="center"/>
          </w:tcPr>
          <w:p w14:paraId="6E39D279" w14:textId="77777777" w:rsidR="004758B2" w:rsidRPr="00FD7EC5" w:rsidRDefault="004758B2" w:rsidP="00564650">
            <w:pPr>
              <w:jc w:val="center"/>
              <w:rPr>
                <w:lang w:val="mn-MN"/>
              </w:rPr>
            </w:pPr>
            <w:r w:rsidRPr="00FD7EC5">
              <w:rPr>
                <w:lang w:val="mn-MN"/>
              </w:rPr>
              <w:t>3</w:t>
            </w:r>
          </w:p>
        </w:tc>
        <w:tc>
          <w:tcPr>
            <w:tcW w:w="3780" w:type="dxa"/>
            <w:vAlign w:val="center"/>
          </w:tcPr>
          <w:p w14:paraId="3B4C5382" w14:textId="77777777" w:rsidR="004758B2" w:rsidRPr="00FD7EC5" w:rsidRDefault="004758B2" w:rsidP="00564650">
            <w:pPr>
              <w:jc w:val="center"/>
              <w:rPr>
                <w:lang w:val="mn-MN"/>
              </w:rPr>
            </w:pPr>
            <w:r w:rsidRPr="00FD7EC5">
              <w:rPr>
                <w:lang w:val="mn-MN"/>
              </w:rPr>
              <w:t>4</w:t>
            </w:r>
          </w:p>
        </w:tc>
        <w:tc>
          <w:tcPr>
            <w:tcW w:w="5490" w:type="dxa"/>
            <w:vAlign w:val="center"/>
          </w:tcPr>
          <w:p w14:paraId="7A2C7D43" w14:textId="77777777" w:rsidR="004758B2" w:rsidRPr="00FD7EC5" w:rsidRDefault="004758B2" w:rsidP="00564650">
            <w:pPr>
              <w:spacing w:after="0"/>
              <w:jc w:val="center"/>
              <w:rPr>
                <w:lang w:val="mn-MN"/>
              </w:rPr>
            </w:pPr>
            <w:r w:rsidRPr="00FD7EC5">
              <w:rPr>
                <w:lang w:val="mn-MN"/>
              </w:rPr>
              <w:t>5</w:t>
            </w:r>
          </w:p>
        </w:tc>
        <w:tc>
          <w:tcPr>
            <w:tcW w:w="1170" w:type="dxa"/>
            <w:vAlign w:val="center"/>
          </w:tcPr>
          <w:p w14:paraId="17CE67C8" w14:textId="77777777" w:rsidR="004758B2" w:rsidRPr="00FD7EC5" w:rsidRDefault="004758B2" w:rsidP="00564650">
            <w:pPr>
              <w:jc w:val="center"/>
              <w:rPr>
                <w:lang w:val="mn-MN"/>
              </w:rPr>
            </w:pPr>
            <w:r w:rsidRPr="00FD7EC5">
              <w:rPr>
                <w:lang w:val="mn-MN"/>
              </w:rPr>
              <w:t>6</w:t>
            </w:r>
          </w:p>
        </w:tc>
        <w:tc>
          <w:tcPr>
            <w:tcW w:w="1079" w:type="dxa"/>
            <w:vAlign w:val="center"/>
          </w:tcPr>
          <w:p w14:paraId="6470219F" w14:textId="77777777" w:rsidR="004758B2" w:rsidRPr="00FD7EC5" w:rsidRDefault="004758B2" w:rsidP="00564650">
            <w:pPr>
              <w:jc w:val="center"/>
              <w:rPr>
                <w:lang w:val="mn-MN"/>
              </w:rPr>
            </w:pPr>
            <w:r w:rsidRPr="00FD7EC5">
              <w:rPr>
                <w:lang w:val="mn-MN"/>
              </w:rPr>
              <w:t>7</w:t>
            </w:r>
          </w:p>
        </w:tc>
      </w:tr>
      <w:tr w:rsidR="004758B2" w:rsidRPr="00FD7EC5" w14:paraId="55321BA7" w14:textId="77777777" w:rsidTr="00034736">
        <w:tc>
          <w:tcPr>
            <w:tcW w:w="15041" w:type="dxa"/>
            <w:gridSpan w:val="8"/>
            <w:vAlign w:val="center"/>
          </w:tcPr>
          <w:p w14:paraId="2DCAB943" w14:textId="77777777" w:rsidR="004758B2" w:rsidRPr="00FD7EC5" w:rsidRDefault="004758B2" w:rsidP="00564650">
            <w:pPr>
              <w:jc w:val="center"/>
              <w:rPr>
                <w:lang w:val="mn-MN"/>
              </w:rPr>
            </w:pPr>
            <w:r w:rsidRPr="00FD7EC5">
              <w:rPr>
                <w:lang w:val="mn-MN"/>
              </w:rPr>
              <w:t>ЗГ-ын албан даалгавар</w:t>
            </w:r>
          </w:p>
        </w:tc>
      </w:tr>
      <w:tr w:rsidR="004758B2" w:rsidRPr="00FD7EC5" w14:paraId="65F0A190" w14:textId="77777777" w:rsidTr="00034736">
        <w:trPr>
          <w:gridAfter w:val="1"/>
          <w:wAfter w:w="12" w:type="dxa"/>
        </w:trPr>
        <w:tc>
          <w:tcPr>
            <w:tcW w:w="859" w:type="dxa"/>
            <w:vMerge w:val="restart"/>
            <w:vAlign w:val="center"/>
          </w:tcPr>
          <w:p w14:paraId="7E5BA71D" w14:textId="77777777" w:rsidR="004758B2" w:rsidRPr="00FD7EC5" w:rsidRDefault="004758B2" w:rsidP="00564650">
            <w:pPr>
              <w:jc w:val="center"/>
              <w:rPr>
                <w:lang w:val="mn-MN"/>
              </w:rPr>
            </w:pPr>
            <w:r w:rsidRPr="00FD7EC5">
              <w:rPr>
                <w:lang w:val="mn-MN"/>
              </w:rPr>
              <w:t>1</w:t>
            </w:r>
          </w:p>
        </w:tc>
        <w:tc>
          <w:tcPr>
            <w:tcW w:w="567" w:type="dxa"/>
          </w:tcPr>
          <w:p w14:paraId="1D26EE63" w14:textId="77777777" w:rsidR="004758B2" w:rsidRPr="00FD7EC5" w:rsidRDefault="004758B2" w:rsidP="00564650">
            <w:pPr>
              <w:jc w:val="center"/>
              <w:rPr>
                <w:lang w:val="mn-MN"/>
              </w:rPr>
            </w:pPr>
            <w:r w:rsidRPr="00FD7EC5">
              <w:rPr>
                <w:lang w:val="mn-MN"/>
              </w:rPr>
              <w:t>1</w:t>
            </w:r>
          </w:p>
        </w:tc>
        <w:tc>
          <w:tcPr>
            <w:tcW w:w="2084" w:type="dxa"/>
            <w:vMerge w:val="restart"/>
            <w:vAlign w:val="center"/>
          </w:tcPr>
          <w:p w14:paraId="79940056" w14:textId="77777777" w:rsidR="004758B2" w:rsidRPr="00FD7EC5" w:rsidRDefault="004758B2" w:rsidP="00564650">
            <w:pPr>
              <w:ind w:right="124"/>
              <w:jc w:val="center"/>
              <w:rPr>
                <w:lang w:val="mn-MN"/>
              </w:rPr>
            </w:pPr>
            <w:r w:rsidRPr="00FD7EC5">
              <w:rPr>
                <w:lang w:val="mn-MN"/>
              </w:rPr>
              <w:t>Төрийн албаны сахилга, дэг журам, хариуцлагыг чангатгах, бүтээмжийг сайжруулах тухай</w:t>
            </w:r>
            <w:r w:rsidRPr="00FD7EC5">
              <w:rPr>
                <w:lang w:val="mn-MN"/>
              </w:rPr>
              <w:br/>
              <w:t>2025-06-18</w:t>
            </w:r>
            <w:r w:rsidRPr="00FD7EC5">
              <w:rPr>
                <w:lang w:val="mn-MN"/>
              </w:rPr>
              <w:br/>
              <w:t>Дугаар 2025_01</w:t>
            </w:r>
          </w:p>
        </w:tc>
        <w:tc>
          <w:tcPr>
            <w:tcW w:w="3780" w:type="dxa"/>
            <w:vAlign w:val="center"/>
          </w:tcPr>
          <w:p w14:paraId="3DDDE22C" w14:textId="77777777" w:rsidR="004758B2" w:rsidRPr="00FD7EC5" w:rsidRDefault="004758B2" w:rsidP="00564650">
            <w:pPr>
              <w:ind w:left="130" w:right="163"/>
              <w:jc w:val="both"/>
              <w:rPr>
                <w:lang w:val="mn-MN"/>
              </w:rPr>
            </w:pPr>
            <w:r w:rsidRPr="00FD7EC5">
              <w:rPr>
                <w:lang w:val="mn-MN"/>
              </w:rPr>
              <w:t>1.1. Шинжлэх ухааны судалгаа, нотолгоонд суурилсан шийдвэр гаргаж, ард иргэдээ сонсон, итгэл, хүлээлт, шаардлагад нь нийцэж ажиллах;</w:t>
            </w:r>
          </w:p>
        </w:tc>
        <w:tc>
          <w:tcPr>
            <w:tcW w:w="5490" w:type="dxa"/>
          </w:tcPr>
          <w:p w14:paraId="043A8070" w14:textId="000CDF45" w:rsidR="004758B2" w:rsidRPr="00FD7EC5" w:rsidRDefault="004758B2" w:rsidP="00564650">
            <w:pPr>
              <w:ind w:left="106" w:right="90"/>
              <w:jc w:val="both"/>
              <w:rPr>
                <w:lang w:val="mn-MN"/>
              </w:rPr>
            </w:pPr>
            <w:r w:rsidRPr="00FD7EC5">
              <w:rPr>
                <w:lang w:val="mn-MN"/>
              </w:rPr>
              <w:t xml:space="preserve">Хүн амын нас, хүйс, эрүүл мэндийн эрсдэлд суурилсан зонхилон тохиолдох халдварт болон халдварт бус өвчнөөс урьдчилан сэргийлэх, эрт илрүүлэх үзлэг, шинжилгээ, оношилгоог 2022 оны 05 дугаар сарын 01-ний өдрөөс эхлэн зохион байгуулж байна. </w:t>
            </w:r>
            <w:r>
              <w:rPr>
                <w:lang w:val="mn-MN"/>
              </w:rPr>
              <w:t>2025 оны 1</w:t>
            </w:r>
            <w:r w:rsidR="00D812C5">
              <w:rPr>
                <w:lang w:val="mn-MN"/>
              </w:rPr>
              <w:t>1 дүгээр</w:t>
            </w:r>
            <w:r>
              <w:rPr>
                <w:lang w:val="mn-MN"/>
              </w:rPr>
              <w:t xml:space="preserve"> сарын байдлаар</w:t>
            </w:r>
            <w:r w:rsidRPr="00FD7EC5">
              <w:rPr>
                <w:lang w:val="mn-MN"/>
              </w:rPr>
              <w:t xml:space="preserve"> Улсын хэмжээнд хүн амын </w:t>
            </w:r>
            <w:r w:rsidR="00D812C5">
              <w:rPr>
                <w:lang w:val="mn-MN"/>
              </w:rPr>
              <w:t>64</w:t>
            </w:r>
            <w:r w:rsidRPr="00FD7EC5">
              <w:rPr>
                <w:lang w:val="mn-MN"/>
              </w:rPr>
              <w:t>%</w:t>
            </w:r>
            <w:r w:rsidRPr="00FD7EC5">
              <w:rPr>
                <w:rFonts w:cstheme="minorBidi"/>
                <w:lang w:val="mn-MN"/>
              </w:rPr>
              <w:t xml:space="preserve"> </w:t>
            </w:r>
            <w:r w:rsidRPr="00FD7EC5">
              <w:rPr>
                <w:lang w:val="mn-MN"/>
              </w:rPr>
              <w:t>буюу 1,</w:t>
            </w:r>
            <w:r w:rsidR="00D812C5">
              <w:rPr>
                <w:lang w:val="mn-MN"/>
              </w:rPr>
              <w:t>6</w:t>
            </w:r>
            <w:r w:rsidRPr="00FD7EC5">
              <w:rPr>
                <w:lang w:val="mn-MN"/>
              </w:rPr>
              <w:t xml:space="preserve"> сая гаруй иргэнийг хамруулсан байна. </w:t>
            </w:r>
          </w:p>
          <w:p w14:paraId="535E02FB" w14:textId="77777777" w:rsidR="004758B2" w:rsidRPr="00FD7EC5" w:rsidRDefault="004758B2" w:rsidP="00564650">
            <w:pPr>
              <w:ind w:left="106" w:right="90"/>
              <w:jc w:val="both"/>
              <w:rPr>
                <w:lang w:val="mn-MN"/>
              </w:rPr>
            </w:pPr>
            <w:r w:rsidRPr="00FD7EC5">
              <w:rPr>
                <w:lang w:val="mn-MN"/>
              </w:rPr>
              <w:t xml:space="preserve">Тус урьдчилан сэргийлэх, эрт илрүүлэг үзлэг, шинжилгээ, оношилгоог </w:t>
            </w:r>
            <w:r>
              <w:rPr>
                <w:lang w:val="mn-MN"/>
              </w:rPr>
              <w:t>н</w:t>
            </w:r>
            <w:r w:rsidRPr="00FD7EC5">
              <w:rPr>
                <w:lang w:val="mn-MN"/>
              </w:rPr>
              <w:t xml:space="preserve">ийслэлийн 9 дүүргийн Эрүүл мэндийн төв, 4 Нэгдсэн эмнэлэг, 4 тосгоны Эрүүл мэндийн төв, </w:t>
            </w:r>
            <w:r>
              <w:rPr>
                <w:lang w:val="mn-MN"/>
              </w:rPr>
              <w:t>ө</w:t>
            </w:r>
            <w:r w:rsidRPr="00FD7EC5">
              <w:rPr>
                <w:lang w:val="mn-MN"/>
              </w:rPr>
              <w:t xml:space="preserve">рхийн эмнэлгүүд, Эрүүл мэндийн яамны харьяа Лавлагаа шатлалын эрүүл мэндийн байгууллагууд хамтран зохион байгуулан ажиллаж байна. </w:t>
            </w:r>
          </w:p>
          <w:p w14:paraId="58A53D29" w14:textId="7F76B541" w:rsidR="004758B2" w:rsidRPr="00FD7EC5" w:rsidRDefault="004758B2" w:rsidP="00564650">
            <w:pPr>
              <w:spacing w:after="0"/>
              <w:ind w:left="106" w:right="90"/>
              <w:jc w:val="both"/>
              <w:rPr>
                <w:lang w:val="mn-MN"/>
              </w:rPr>
            </w:pPr>
            <w:r w:rsidRPr="00FD7EC5">
              <w:rPr>
                <w:lang w:val="mn-MN"/>
              </w:rPr>
              <w:t>Нийслэлийн хэмжээнд 2022-2025 оны 1</w:t>
            </w:r>
            <w:r w:rsidR="00D812C5">
              <w:rPr>
                <w:lang w:val="mn-MN"/>
              </w:rPr>
              <w:t>1</w:t>
            </w:r>
            <w:r w:rsidRPr="00FD7EC5">
              <w:rPr>
                <w:lang w:val="mn-MN"/>
              </w:rPr>
              <w:t xml:space="preserve"> д</w:t>
            </w:r>
            <w:r w:rsidR="00D812C5">
              <w:rPr>
                <w:lang w:val="mn-MN"/>
              </w:rPr>
              <w:t>үгээ</w:t>
            </w:r>
            <w:r w:rsidRPr="00FD7EC5">
              <w:rPr>
                <w:lang w:val="mn-MN"/>
              </w:rPr>
              <w:t xml:space="preserve">р сарын байдлаар 899,918 хүн буюу 58.7%-тай хамрагдсан бол 2025 оны хэмжээнд 25,718 иргэн хамрагдсан байна. Эрт илрүүлгийн 2 дахь шатны үзлэгийн эрх зүйн баримт бичиг болох Эрүүл мэндийн даатгалын Үндэсний зөвлөлийн тогтоол гараагүй тул хүлээгдлийн байдалтай </w:t>
            </w:r>
            <w:r w:rsidRPr="00FD7EC5">
              <w:rPr>
                <w:lang w:val="mn-MN"/>
              </w:rPr>
              <w:lastRenderedPageBreak/>
              <w:t>байна. Тус тогтоол гарсны дараа урьдчилан сэргийлэх үзлэгийн тоо баримт шинээр гарч эхэлнэ.</w:t>
            </w:r>
          </w:p>
        </w:tc>
        <w:tc>
          <w:tcPr>
            <w:tcW w:w="1170" w:type="dxa"/>
            <w:vAlign w:val="center"/>
          </w:tcPr>
          <w:p w14:paraId="56282FE6" w14:textId="77777777" w:rsidR="004758B2" w:rsidRPr="00FD7EC5" w:rsidRDefault="004758B2" w:rsidP="00564650">
            <w:pPr>
              <w:jc w:val="center"/>
              <w:rPr>
                <w:rFonts w:cstheme="minorBidi"/>
                <w:lang w:val="mn-MN"/>
              </w:rPr>
            </w:pPr>
            <w:r w:rsidRPr="00FD7EC5">
              <w:rPr>
                <w:lang w:val="mn-MN"/>
              </w:rPr>
              <w:lastRenderedPageBreak/>
              <w:t>70</w:t>
            </w:r>
          </w:p>
        </w:tc>
        <w:tc>
          <w:tcPr>
            <w:tcW w:w="1079" w:type="dxa"/>
            <w:vAlign w:val="center"/>
          </w:tcPr>
          <w:p w14:paraId="5EC27ADF" w14:textId="77777777" w:rsidR="004758B2" w:rsidRPr="00FD7EC5" w:rsidRDefault="004758B2" w:rsidP="00564650">
            <w:pPr>
              <w:jc w:val="center"/>
              <w:rPr>
                <w:lang w:val="mn-MN"/>
              </w:rPr>
            </w:pPr>
            <w:r>
              <w:rPr>
                <w:lang w:val="mn-MN"/>
              </w:rPr>
              <w:t>-</w:t>
            </w:r>
          </w:p>
        </w:tc>
      </w:tr>
      <w:tr w:rsidR="004758B2" w:rsidRPr="00FD7EC5" w14:paraId="2FAF6B40" w14:textId="77777777" w:rsidTr="00034736">
        <w:trPr>
          <w:gridAfter w:val="1"/>
          <w:wAfter w:w="12" w:type="dxa"/>
        </w:trPr>
        <w:tc>
          <w:tcPr>
            <w:tcW w:w="859" w:type="dxa"/>
            <w:vMerge/>
          </w:tcPr>
          <w:p w14:paraId="5B73085F" w14:textId="77777777" w:rsidR="004758B2" w:rsidRPr="00FD7EC5" w:rsidRDefault="004758B2" w:rsidP="00564650">
            <w:pPr>
              <w:rPr>
                <w:lang w:val="mn-MN"/>
              </w:rPr>
            </w:pPr>
          </w:p>
        </w:tc>
        <w:tc>
          <w:tcPr>
            <w:tcW w:w="567" w:type="dxa"/>
          </w:tcPr>
          <w:p w14:paraId="67151667" w14:textId="77777777" w:rsidR="004758B2" w:rsidRPr="00FD7EC5" w:rsidRDefault="004758B2" w:rsidP="00564650">
            <w:pPr>
              <w:jc w:val="center"/>
              <w:rPr>
                <w:lang w:val="mn-MN"/>
              </w:rPr>
            </w:pPr>
            <w:r w:rsidRPr="00FD7EC5">
              <w:rPr>
                <w:lang w:val="mn-MN"/>
              </w:rPr>
              <w:t>2</w:t>
            </w:r>
          </w:p>
        </w:tc>
        <w:tc>
          <w:tcPr>
            <w:tcW w:w="2084" w:type="dxa"/>
            <w:vMerge/>
          </w:tcPr>
          <w:p w14:paraId="2F094ADB" w14:textId="77777777" w:rsidR="004758B2" w:rsidRPr="00FD7EC5" w:rsidRDefault="004758B2" w:rsidP="00564650">
            <w:pPr>
              <w:rPr>
                <w:lang w:val="mn-MN"/>
              </w:rPr>
            </w:pPr>
          </w:p>
        </w:tc>
        <w:tc>
          <w:tcPr>
            <w:tcW w:w="3780" w:type="dxa"/>
            <w:vAlign w:val="center"/>
          </w:tcPr>
          <w:p w14:paraId="12897A72" w14:textId="77777777" w:rsidR="004758B2" w:rsidRPr="00FD7EC5" w:rsidRDefault="004758B2" w:rsidP="00564650">
            <w:pPr>
              <w:ind w:left="130" w:right="163"/>
              <w:jc w:val="both"/>
              <w:rPr>
                <w:lang w:val="mn-MN"/>
              </w:rPr>
            </w:pPr>
            <w:r w:rsidRPr="00FD7EC5">
              <w:rPr>
                <w:lang w:val="mn-MN"/>
              </w:rPr>
              <w:t>1.2. Төрийн бодлогын залгамж чанар, тогтвортой байдлыг ханган, салбарын удирдлагын манлайллыг мэргэжлийн түвшинд хариуцлагатай хэрэгжүүлж, төрийн албан хаагчийн ёс зүйн хэм хэмжээг чанд сахиж ажиллах;</w:t>
            </w:r>
          </w:p>
        </w:tc>
        <w:tc>
          <w:tcPr>
            <w:tcW w:w="5490" w:type="dxa"/>
          </w:tcPr>
          <w:p w14:paraId="3F2B1472" w14:textId="77777777" w:rsidR="004758B2" w:rsidRPr="00FD7EC5" w:rsidRDefault="004758B2" w:rsidP="00564650">
            <w:pPr>
              <w:ind w:left="91" w:right="112"/>
              <w:jc w:val="both"/>
              <w:rPr>
                <w:lang w:val="mn-MN"/>
              </w:rPr>
            </w:pPr>
            <w:r>
              <w:rPr>
                <w:lang w:val="mn-MN"/>
              </w:rPr>
              <w:t>Нийслэлийн Эрүүл мэндийн газрын</w:t>
            </w:r>
            <w:r w:rsidRPr="00FD7EC5">
              <w:rPr>
                <w:lang w:val="mn-MN"/>
              </w:rPr>
              <w:t xml:space="preserve"> даргын 2024 оны 10 дугаар сарын 10-ны өдрийн А/148 дугаар тушаалаар “Ёс зүйн дэд хороо”-г байгуул</w:t>
            </w:r>
            <w:r>
              <w:rPr>
                <w:lang w:val="mn-MN"/>
              </w:rPr>
              <w:t>сан.</w:t>
            </w:r>
          </w:p>
          <w:p w14:paraId="72BC399F" w14:textId="77777777" w:rsidR="004758B2" w:rsidRPr="00FD7EC5" w:rsidRDefault="004758B2" w:rsidP="00564650">
            <w:pPr>
              <w:ind w:left="86" w:right="84"/>
              <w:jc w:val="both"/>
              <w:rPr>
                <w:lang w:val="mn-MN"/>
              </w:rPr>
            </w:pPr>
            <w:r w:rsidRPr="00FD7EC5">
              <w:rPr>
                <w:lang w:val="mn-MN"/>
              </w:rPr>
              <w:t xml:space="preserve">Монгол Улсын Их хурлын 2024 оны баталсан “Төрийн албан хаагчийн ёс зүйн зөрчлөөс урьдчилан сэргийлэх, соён гэгээрүүлэх Үндэсний хөтөлбөр”-ийг тус газрын Ёс зүйн дэд хорооны 2025 оны үйл ажиллагааны төлөвлөгөөнд тусгасан бөгөөд 10 дугаар сарын байдлаар 60%-ийн гүйцэтгэлтэй ажиллаж байна.  </w:t>
            </w:r>
          </w:p>
          <w:p w14:paraId="39FB6B4B" w14:textId="77777777" w:rsidR="004758B2" w:rsidRPr="00FD7EC5" w:rsidRDefault="004758B2" w:rsidP="00564650">
            <w:pPr>
              <w:ind w:left="86" w:right="84"/>
              <w:jc w:val="both"/>
              <w:rPr>
                <w:lang w:val="mn-MN"/>
              </w:rPr>
            </w:pPr>
            <w:r w:rsidRPr="00FD7EC5">
              <w:rPr>
                <w:lang w:val="mn-MN"/>
              </w:rPr>
              <w:t xml:space="preserve">Ёс зүйн дэд хорооны 2025 оны үйл ажиллагааны төлөвлөгөөнд тусгагдсаны дагуу Төрийн албаны зөвлөлийн гишүүн М.Цэрэнбатыг урьж, байгууллагын албан хаагч нарт “Төрийн албан хаагчийн ёс зүй” сэдэвт 3 цагийн сургалтыг 2 удаа зохион байгуулсан. </w:t>
            </w:r>
          </w:p>
          <w:p w14:paraId="7D4FF0B0" w14:textId="77777777" w:rsidR="004758B2" w:rsidRPr="00FD7EC5" w:rsidRDefault="004758B2" w:rsidP="00564650">
            <w:pPr>
              <w:spacing w:after="0"/>
              <w:ind w:left="86" w:right="84"/>
              <w:jc w:val="both"/>
              <w:rPr>
                <w:lang w:val="mn-MN"/>
              </w:rPr>
            </w:pPr>
            <w:r w:rsidRPr="00FD7EC5">
              <w:rPr>
                <w:lang w:val="mn-MN"/>
              </w:rPr>
              <w:t>Мөн газрын бүтэц, орон тооны шинэчлэлээр шинэ зохион байгуулалтад орж, үйл ажиллагааг  ил тод, нээлттэй хүргэн ажиллаж байна.</w:t>
            </w:r>
          </w:p>
        </w:tc>
        <w:tc>
          <w:tcPr>
            <w:tcW w:w="1170" w:type="dxa"/>
            <w:vAlign w:val="center"/>
          </w:tcPr>
          <w:p w14:paraId="7ED184F9" w14:textId="77777777" w:rsidR="004758B2" w:rsidRPr="00FD7EC5" w:rsidRDefault="004758B2" w:rsidP="00564650">
            <w:pPr>
              <w:jc w:val="center"/>
              <w:rPr>
                <w:lang w:val="mn-MN"/>
              </w:rPr>
            </w:pPr>
            <w:r w:rsidRPr="00FD7EC5">
              <w:rPr>
                <w:lang w:val="mn-MN"/>
              </w:rPr>
              <w:t>70</w:t>
            </w:r>
          </w:p>
        </w:tc>
        <w:tc>
          <w:tcPr>
            <w:tcW w:w="1079" w:type="dxa"/>
            <w:vAlign w:val="center"/>
          </w:tcPr>
          <w:p w14:paraId="46E73A2B" w14:textId="77777777" w:rsidR="004758B2" w:rsidRPr="00FD7EC5" w:rsidRDefault="004758B2" w:rsidP="00564650">
            <w:pPr>
              <w:jc w:val="center"/>
              <w:rPr>
                <w:lang w:val="mn-MN"/>
              </w:rPr>
            </w:pPr>
            <w:r>
              <w:rPr>
                <w:lang w:val="mn-MN"/>
              </w:rPr>
              <w:t>-</w:t>
            </w:r>
          </w:p>
        </w:tc>
      </w:tr>
      <w:tr w:rsidR="004758B2" w:rsidRPr="00FD7EC5" w14:paraId="314F485D" w14:textId="77777777" w:rsidTr="00034736">
        <w:trPr>
          <w:gridAfter w:val="1"/>
          <w:wAfter w:w="12" w:type="dxa"/>
        </w:trPr>
        <w:tc>
          <w:tcPr>
            <w:tcW w:w="859" w:type="dxa"/>
            <w:vMerge/>
          </w:tcPr>
          <w:p w14:paraId="77B231BD" w14:textId="77777777" w:rsidR="004758B2" w:rsidRPr="00FD7EC5" w:rsidRDefault="004758B2" w:rsidP="00564650">
            <w:pPr>
              <w:rPr>
                <w:lang w:val="mn-MN"/>
              </w:rPr>
            </w:pPr>
          </w:p>
        </w:tc>
        <w:tc>
          <w:tcPr>
            <w:tcW w:w="567" w:type="dxa"/>
          </w:tcPr>
          <w:p w14:paraId="0A2B2868" w14:textId="77777777" w:rsidR="004758B2" w:rsidRPr="00FD7EC5" w:rsidRDefault="004758B2" w:rsidP="00564650">
            <w:pPr>
              <w:jc w:val="center"/>
              <w:rPr>
                <w:lang w:val="mn-MN"/>
              </w:rPr>
            </w:pPr>
            <w:r w:rsidRPr="00FD7EC5">
              <w:rPr>
                <w:lang w:val="mn-MN"/>
              </w:rPr>
              <w:t>3</w:t>
            </w:r>
          </w:p>
        </w:tc>
        <w:tc>
          <w:tcPr>
            <w:tcW w:w="2084" w:type="dxa"/>
            <w:vMerge/>
          </w:tcPr>
          <w:p w14:paraId="34B9E44A" w14:textId="77777777" w:rsidR="004758B2" w:rsidRPr="00FD7EC5" w:rsidRDefault="004758B2" w:rsidP="00564650">
            <w:pPr>
              <w:rPr>
                <w:lang w:val="mn-MN"/>
              </w:rPr>
            </w:pPr>
          </w:p>
        </w:tc>
        <w:tc>
          <w:tcPr>
            <w:tcW w:w="3780" w:type="dxa"/>
          </w:tcPr>
          <w:p w14:paraId="5A77C1CC" w14:textId="77777777" w:rsidR="004758B2" w:rsidRPr="00FD7EC5" w:rsidRDefault="004758B2" w:rsidP="00564650">
            <w:pPr>
              <w:ind w:left="130" w:right="163"/>
              <w:jc w:val="both"/>
              <w:rPr>
                <w:lang w:val="mn-MN"/>
              </w:rPr>
            </w:pPr>
            <w:r w:rsidRPr="00FD7EC5">
              <w:rPr>
                <w:lang w:val="mn-MN"/>
              </w:rPr>
              <w:t>1.3. Яам, харьяа байгууллага, салбарын хэмжээнд сахилга, хариуцлагыг өндөржүүлж, бүх шатанд төсвийн хэмнэлтийн горимыг сахин, үр ашиггүй зардлыг танах, төрийн байгууллагын бүтэц, чиг үүргийн давхардлыг арилгаж, орон тоог үе шаттай цөөлөх;</w:t>
            </w:r>
          </w:p>
        </w:tc>
        <w:tc>
          <w:tcPr>
            <w:tcW w:w="5490" w:type="dxa"/>
          </w:tcPr>
          <w:p w14:paraId="3F52A3EC" w14:textId="77777777" w:rsidR="004758B2" w:rsidRPr="00FD7EC5" w:rsidRDefault="004758B2" w:rsidP="00564650">
            <w:pPr>
              <w:ind w:left="94" w:right="112"/>
              <w:jc w:val="both"/>
              <w:rPr>
                <w:lang w:val="mn-MN"/>
              </w:rPr>
            </w:pPr>
            <w:r w:rsidRPr="00FD7EC5">
              <w:rPr>
                <w:lang w:val="mn-MN"/>
              </w:rPr>
              <w:t>“Төрийн хэмнэлтийн тухай хууль”-ийн хэрэгжилтийг хангах ажлын хүрээнд хэрэгцээгүй худалдан авалт, гадаад томилолтыг хязгаарлан ажиллаж байна. Мөн тус газрын харьяа 28 Эрүүл мэндийн байгууллагуудад чиглэл өгч ажиллаж байна.</w:t>
            </w:r>
          </w:p>
          <w:p w14:paraId="60677564" w14:textId="77777777" w:rsidR="004758B2" w:rsidRPr="00FD7EC5" w:rsidRDefault="004758B2" w:rsidP="00564650">
            <w:pPr>
              <w:ind w:left="94" w:right="86"/>
              <w:jc w:val="both"/>
              <w:rPr>
                <w:lang w:val="mn-MN"/>
              </w:rPr>
            </w:pPr>
            <w:r w:rsidRPr="00FD7EC5">
              <w:rPr>
                <w:lang w:val="mn-MN"/>
              </w:rPr>
              <w:t xml:space="preserve">Тус газар нь Нийслэлийн Төрийн сан дахь 100200000911 тоот хүү, торгуулийн орлого дансанд 2025 оны 07 дугаар сарын 30-ны өдрийн байдлаар 154,010,000 (Нэг зуун </w:t>
            </w:r>
            <w:r w:rsidRPr="00FD7EC5">
              <w:rPr>
                <w:lang w:val="mn-MN"/>
              </w:rPr>
              <w:lastRenderedPageBreak/>
              <w:t>тавин дөрвөн сая арван мянган) төгрөгийн орлогыг төвлөрүүлсэн.</w:t>
            </w:r>
          </w:p>
          <w:p w14:paraId="7C0F634D" w14:textId="77777777" w:rsidR="004758B2" w:rsidRPr="00FD7EC5" w:rsidRDefault="004758B2" w:rsidP="00564650">
            <w:pPr>
              <w:spacing w:after="0"/>
              <w:ind w:left="94" w:right="86"/>
              <w:jc w:val="both"/>
              <w:rPr>
                <w:lang w:val="mn-MN"/>
              </w:rPr>
            </w:pPr>
            <w:r w:rsidRPr="00FD7EC5">
              <w:rPr>
                <w:lang w:val="mn-MN"/>
              </w:rPr>
              <w:t>Мөн тус газрын 7 хэлтсийг 5 болгон, нийт 11 албан хаагчийн орон тоог цомхотгож, чиг үүргийн давхардалгүй болгосон.</w:t>
            </w:r>
          </w:p>
        </w:tc>
        <w:tc>
          <w:tcPr>
            <w:tcW w:w="1170" w:type="dxa"/>
            <w:vAlign w:val="center"/>
          </w:tcPr>
          <w:p w14:paraId="75618957" w14:textId="77777777" w:rsidR="004758B2" w:rsidRPr="00FD7EC5" w:rsidRDefault="004758B2" w:rsidP="00564650">
            <w:pPr>
              <w:jc w:val="center"/>
              <w:rPr>
                <w:lang w:val="mn-MN"/>
              </w:rPr>
            </w:pPr>
            <w:r w:rsidRPr="00FD7EC5">
              <w:rPr>
                <w:lang w:val="mn-MN"/>
              </w:rPr>
              <w:lastRenderedPageBreak/>
              <w:t>100</w:t>
            </w:r>
          </w:p>
        </w:tc>
        <w:tc>
          <w:tcPr>
            <w:tcW w:w="1079" w:type="dxa"/>
            <w:vAlign w:val="center"/>
          </w:tcPr>
          <w:p w14:paraId="39DEBEEC" w14:textId="77777777" w:rsidR="004758B2" w:rsidRPr="00FD7EC5" w:rsidRDefault="004758B2" w:rsidP="00564650">
            <w:pPr>
              <w:jc w:val="center"/>
              <w:rPr>
                <w:lang w:val="mn-MN"/>
              </w:rPr>
            </w:pPr>
            <w:r>
              <w:rPr>
                <w:lang w:val="mn-MN"/>
              </w:rPr>
              <w:t>-</w:t>
            </w:r>
          </w:p>
        </w:tc>
      </w:tr>
      <w:tr w:rsidR="004758B2" w:rsidRPr="00FD7EC5" w14:paraId="3630C8C3" w14:textId="77777777" w:rsidTr="00034736">
        <w:trPr>
          <w:gridAfter w:val="1"/>
          <w:wAfter w:w="12" w:type="dxa"/>
        </w:trPr>
        <w:tc>
          <w:tcPr>
            <w:tcW w:w="859" w:type="dxa"/>
            <w:vMerge/>
          </w:tcPr>
          <w:p w14:paraId="4997EF73" w14:textId="77777777" w:rsidR="004758B2" w:rsidRPr="00FD7EC5" w:rsidRDefault="004758B2" w:rsidP="00564650">
            <w:pPr>
              <w:rPr>
                <w:lang w:val="mn-MN"/>
              </w:rPr>
            </w:pPr>
          </w:p>
        </w:tc>
        <w:tc>
          <w:tcPr>
            <w:tcW w:w="567" w:type="dxa"/>
          </w:tcPr>
          <w:p w14:paraId="64C9FC8C" w14:textId="77777777" w:rsidR="004758B2" w:rsidRPr="00FD7EC5" w:rsidRDefault="004758B2" w:rsidP="00564650">
            <w:pPr>
              <w:jc w:val="center"/>
              <w:rPr>
                <w:lang w:val="mn-MN"/>
              </w:rPr>
            </w:pPr>
            <w:r w:rsidRPr="00FD7EC5">
              <w:rPr>
                <w:lang w:val="mn-MN"/>
              </w:rPr>
              <w:t>4</w:t>
            </w:r>
          </w:p>
        </w:tc>
        <w:tc>
          <w:tcPr>
            <w:tcW w:w="2084" w:type="dxa"/>
            <w:vMerge/>
          </w:tcPr>
          <w:p w14:paraId="33EA64AC" w14:textId="77777777" w:rsidR="004758B2" w:rsidRPr="00FD7EC5" w:rsidRDefault="004758B2" w:rsidP="00564650">
            <w:pPr>
              <w:rPr>
                <w:lang w:val="mn-MN"/>
              </w:rPr>
            </w:pPr>
          </w:p>
        </w:tc>
        <w:tc>
          <w:tcPr>
            <w:tcW w:w="3780" w:type="dxa"/>
          </w:tcPr>
          <w:p w14:paraId="4224DDD8" w14:textId="77777777" w:rsidR="004758B2" w:rsidRPr="00FD7EC5" w:rsidRDefault="004758B2" w:rsidP="00564650">
            <w:pPr>
              <w:ind w:left="130" w:right="163"/>
              <w:jc w:val="both"/>
              <w:rPr>
                <w:lang w:val="mn-MN"/>
              </w:rPr>
            </w:pPr>
            <w:r w:rsidRPr="00FD7EC5">
              <w:rPr>
                <w:lang w:val="mn-MN"/>
              </w:rPr>
              <w:t>1.5. Улс төрөөс ангид, чадахуйн зарчимд суурилсан, хүртээмжтэй, шуурхай, хариуцлагатай төрийн албыг бэхжүүлж, хүнд суртал, шат дамжлагыг эрс бууруулах бодитой ажлыг зохион байгуулан, тодорхой ахиц гаргаж, үр дүнг тайлагнах;</w:t>
            </w:r>
          </w:p>
        </w:tc>
        <w:tc>
          <w:tcPr>
            <w:tcW w:w="5490" w:type="dxa"/>
            <w:vAlign w:val="center"/>
          </w:tcPr>
          <w:p w14:paraId="1B5F8CA0" w14:textId="77777777" w:rsidR="004758B2" w:rsidRPr="00FD7EC5" w:rsidRDefault="004758B2" w:rsidP="00564650">
            <w:pPr>
              <w:spacing w:after="0"/>
              <w:ind w:left="94" w:right="112"/>
              <w:jc w:val="both"/>
              <w:rPr>
                <w:lang w:val="mn-MN"/>
              </w:rPr>
            </w:pPr>
            <w:r w:rsidRPr="00FD7EC5">
              <w:rPr>
                <w:lang w:val="mn-MN"/>
              </w:rPr>
              <w:t>Нийслэлийн Засаг даргын 2025 оны 08 дугаар сарын 15-ны өдрийн “Бүтэц, орон тооны хязгаар, дүрмийг шинэчлэн батлах тухай” А/1116 дугаартай захирамжийн дагуу тус газрын бүтэц, орон тооны хязгаарыг шинэчлэн, албан хаагчдыг томилох, чөлөөлөх ажлыг гүйцэтгэсэн. Тодруулбал, Улс төрөөс ангид, чадахуйн зарчимд суурилсан, хүртээмжтэй, шуурхай, хариуцлагатай төрийн албан хаагчийг тодруулсан бөгөөд 7 хэлтсийг 5 болгон, 11 албан хаагчийн орон тоог цомхотгож, чиг үүргийн давхардалгүй болгосон.</w:t>
            </w:r>
          </w:p>
        </w:tc>
        <w:tc>
          <w:tcPr>
            <w:tcW w:w="1170" w:type="dxa"/>
            <w:vAlign w:val="center"/>
          </w:tcPr>
          <w:p w14:paraId="3BA291D8" w14:textId="77777777" w:rsidR="004758B2" w:rsidRPr="00FD7EC5" w:rsidRDefault="004758B2" w:rsidP="00564650">
            <w:pPr>
              <w:jc w:val="center"/>
              <w:rPr>
                <w:lang w:val="mn-MN"/>
              </w:rPr>
            </w:pPr>
            <w:r w:rsidRPr="00FD7EC5">
              <w:rPr>
                <w:lang w:val="mn-MN"/>
              </w:rPr>
              <w:t>80</w:t>
            </w:r>
          </w:p>
        </w:tc>
        <w:tc>
          <w:tcPr>
            <w:tcW w:w="1079" w:type="dxa"/>
            <w:vAlign w:val="center"/>
          </w:tcPr>
          <w:p w14:paraId="66C1DC64" w14:textId="77777777" w:rsidR="004758B2" w:rsidRPr="00FD7EC5" w:rsidRDefault="004758B2" w:rsidP="00564650">
            <w:pPr>
              <w:jc w:val="center"/>
              <w:rPr>
                <w:lang w:val="mn-MN"/>
              </w:rPr>
            </w:pPr>
            <w:r>
              <w:rPr>
                <w:lang w:val="mn-MN"/>
              </w:rPr>
              <w:t>-</w:t>
            </w:r>
          </w:p>
        </w:tc>
      </w:tr>
      <w:tr w:rsidR="004758B2" w:rsidRPr="00FD7EC5" w14:paraId="75DDF581" w14:textId="77777777" w:rsidTr="00034736">
        <w:trPr>
          <w:gridAfter w:val="1"/>
          <w:wAfter w:w="12" w:type="dxa"/>
        </w:trPr>
        <w:tc>
          <w:tcPr>
            <w:tcW w:w="859" w:type="dxa"/>
            <w:vMerge/>
          </w:tcPr>
          <w:p w14:paraId="0892B1EA" w14:textId="77777777" w:rsidR="004758B2" w:rsidRPr="00FD7EC5" w:rsidRDefault="004758B2" w:rsidP="00564650">
            <w:pPr>
              <w:rPr>
                <w:lang w:val="mn-MN"/>
              </w:rPr>
            </w:pPr>
          </w:p>
        </w:tc>
        <w:tc>
          <w:tcPr>
            <w:tcW w:w="567" w:type="dxa"/>
          </w:tcPr>
          <w:p w14:paraId="7EC02603" w14:textId="77777777" w:rsidR="004758B2" w:rsidRPr="00FD7EC5" w:rsidRDefault="004758B2" w:rsidP="00564650">
            <w:pPr>
              <w:jc w:val="center"/>
              <w:rPr>
                <w:lang w:val="mn-MN"/>
              </w:rPr>
            </w:pPr>
            <w:r w:rsidRPr="00FD7EC5">
              <w:rPr>
                <w:lang w:val="mn-MN"/>
              </w:rPr>
              <w:t>5</w:t>
            </w:r>
          </w:p>
        </w:tc>
        <w:tc>
          <w:tcPr>
            <w:tcW w:w="2084" w:type="dxa"/>
            <w:vMerge/>
          </w:tcPr>
          <w:p w14:paraId="2C7F3049" w14:textId="77777777" w:rsidR="004758B2" w:rsidRPr="00FD7EC5" w:rsidRDefault="004758B2" w:rsidP="00564650">
            <w:pPr>
              <w:rPr>
                <w:lang w:val="mn-MN"/>
              </w:rPr>
            </w:pPr>
          </w:p>
        </w:tc>
        <w:tc>
          <w:tcPr>
            <w:tcW w:w="3780" w:type="dxa"/>
            <w:vAlign w:val="center"/>
          </w:tcPr>
          <w:p w14:paraId="266C2947" w14:textId="77777777" w:rsidR="004758B2" w:rsidRPr="00FD7EC5" w:rsidRDefault="004758B2" w:rsidP="00564650">
            <w:pPr>
              <w:ind w:left="130" w:right="163"/>
              <w:jc w:val="both"/>
              <w:rPr>
                <w:lang w:val="mn-MN"/>
              </w:rPr>
            </w:pPr>
            <w:r w:rsidRPr="00FD7EC5">
              <w:rPr>
                <w:lang w:val="mn-MN"/>
              </w:rPr>
              <w:t>1.6. Эрхлэх асуудлын хүрээнд хамаарах зарим чиг үүрэг, ажил үйлчилгээг хувийн хэвшил, төрийн бус байгууллагаар гүйцэтгүүлэх бодитой арга хэмжээг авч хэрэгжүүлэх;</w:t>
            </w:r>
          </w:p>
        </w:tc>
        <w:tc>
          <w:tcPr>
            <w:tcW w:w="5490" w:type="dxa"/>
            <w:vAlign w:val="center"/>
          </w:tcPr>
          <w:p w14:paraId="1E784A95" w14:textId="77777777" w:rsidR="004758B2" w:rsidRPr="00FD7EC5" w:rsidRDefault="004758B2" w:rsidP="00564650">
            <w:pPr>
              <w:ind w:left="94" w:right="112"/>
              <w:jc w:val="both"/>
              <w:rPr>
                <w:lang w:val="mn-MN"/>
              </w:rPr>
            </w:pPr>
            <w:r w:rsidRPr="00FD7EC5">
              <w:rPr>
                <w:lang w:val="mn-MN"/>
              </w:rPr>
              <w:t>“Төрийн хэмнэлтийн тухай хууль”-ийн хэрэгжилтийг хангах ажлын хүрээнд хэрэгцээгүй худалдан авалт, гадаад томилолтыг хязгаарлан ажиллаж байна. Мөн тус газрын харьяа 28 Эрүүл мэндийн байгууллагад чиглэл өгч ажиллаж байна.</w:t>
            </w:r>
          </w:p>
          <w:p w14:paraId="07D1FC0A" w14:textId="77777777" w:rsidR="004758B2" w:rsidRPr="00FD7EC5" w:rsidRDefault="004758B2" w:rsidP="00564650">
            <w:pPr>
              <w:spacing w:after="0"/>
              <w:ind w:left="94" w:right="86"/>
              <w:jc w:val="both"/>
              <w:rPr>
                <w:lang w:val="mn-MN"/>
              </w:rPr>
            </w:pPr>
            <w:r w:rsidRPr="00FD7EC5">
              <w:rPr>
                <w:lang w:val="mn-MN"/>
              </w:rPr>
              <w:t>Тус газар нь Нийслэлийн Төрийн сан дахь 100200000911 тоот хүү, торгуулийн орлого дансанд 2025 оны 07 дугаар сарын 30-ны өдрийн байдлаар 154,010,000 төгрөгийн орлогыг төвлөрүүлсэн байна.</w:t>
            </w:r>
          </w:p>
        </w:tc>
        <w:tc>
          <w:tcPr>
            <w:tcW w:w="1170" w:type="dxa"/>
            <w:vAlign w:val="center"/>
          </w:tcPr>
          <w:p w14:paraId="1DBED12B" w14:textId="77777777" w:rsidR="004758B2" w:rsidRPr="00FD7EC5" w:rsidRDefault="004758B2" w:rsidP="00564650">
            <w:pPr>
              <w:jc w:val="center"/>
              <w:rPr>
                <w:lang w:val="mn-MN"/>
              </w:rPr>
            </w:pPr>
            <w:r>
              <w:rPr>
                <w:lang w:val="mn-MN"/>
              </w:rPr>
              <w:t>50</w:t>
            </w:r>
          </w:p>
        </w:tc>
        <w:tc>
          <w:tcPr>
            <w:tcW w:w="1079" w:type="dxa"/>
            <w:vAlign w:val="center"/>
          </w:tcPr>
          <w:p w14:paraId="3C6B27AD" w14:textId="77777777" w:rsidR="004758B2" w:rsidRPr="00FD7EC5" w:rsidRDefault="004758B2" w:rsidP="00564650">
            <w:pPr>
              <w:jc w:val="center"/>
              <w:rPr>
                <w:lang w:val="mn-MN"/>
              </w:rPr>
            </w:pPr>
            <w:r>
              <w:rPr>
                <w:lang w:val="mn-MN"/>
              </w:rPr>
              <w:t>-</w:t>
            </w:r>
          </w:p>
        </w:tc>
      </w:tr>
      <w:tr w:rsidR="004758B2" w:rsidRPr="00FD7EC5" w14:paraId="5ADF9FBC" w14:textId="77777777" w:rsidTr="00034736">
        <w:trPr>
          <w:gridAfter w:val="1"/>
          <w:wAfter w:w="12" w:type="dxa"/>
        </w:trPr>
        <w:tc>
          <w:tcPr>
            <w:tcW w:w="859" w:type="dxa"/>
            <w:vMerge/>
          </w:tcPr>
          <w:p w14:paraId="5F205803" w14:textId="77777777" w:rsidR="004758B2" w:rsidRPr="00FD7EC5" w:rsidRDefault="004758B2" w:rsidP="00564650">
            <w:pPr>
              <w:rPr>
                <w:lang w:val="mn-MN"/>
              </w:rPr>
            </w:pPr>
          </w:p>
        </w:tc>
        <w:tc>
          <w:tcPr>
            <w:tcW w:w="567" w:type="dxa"/>
          </w:tcPr>
          <w:p w14:paraId="76DD588F" w14:textId="77777777" w:rsidR="004758B2" w:rsidRPr="00FD7EC5" w:rsidRDefault="004758B2" w:rsidP="00564650">
            <w:pPr>
              <w:jc w:val="center"/>
              <w:rPr>
                <w:lang w:val="mn-MN"/>
              </w:rPr>
            </w:pPr>
            <w:r w:rsidRPr="00FD7EC5">
              <w:rPr>
                <w:lang w:val="mn-MN"/>
              </w:rPr>
              <w:t>8</w:t>
            </w:r>
          </w:p>
        </w:tc>
        <w:tc>
          <w:tcPr>
            <w:tcW w:w="2084" w:type="dxa"/>
            <w:vMerge/>
          </w:tcPr>
          <w:p w14:paraId="249B4E40" w14:textId="77777777" w:rsidR="004758B2" w:rsidRPr="00FD7EC5" w:rsidRDefault="004758B2" w:rsidP="00564650">
            <w:pPr>
              <w:rPr>
                <w:lang w:val="mn-MN"/>
              </w:rPr>
            </w:pPr>
          </w:p>
        </w:tc>
        <w:tc>
          <w:tcPr>
            <w:tcW w:w="3780" w:type="dxa"/>
          </w:tcPr>
          <w:p w14:paraId="7515C118" w14:textId="77777777" w:rsidR="004758B2" w:rsidRPr="00FD7EC5" w:rsidRDefault="004758B2" w:rsidP="00564650">
            <w:pPr>
              <w:ind w:left="130" w:right="163"/>
              <w:jc w:val="both"/>
              <w:rPr>
                <w:lang w:val="mn-MN"/>
              </w:rPr>
            </w:pPr>
            <w:r w:rsidRPr="00FD7EC5">
              <w:rPr>
                <w:lang w:val="mn-MN"/>
              </w:rPr>
              <w:t>2.1. Монгол Улсын Үндсэн хууль, Үндэсний аюулгүй байдлын үзэл баримтлал, Гадаад бодлогын үзэл баримтлал болон бусад хууль тогтоомжийг чанд мөрдөж, зөрчсөн үйлдэл гаргахгүй байх;</w:t>
            </w:r>
          </w:p>
        </w:tc>
        <w:tc>
          <w:tcPr>
            <w:tcW w:w="5490" w:type="dxa"/>
            <w:vAlign w:val="center"/>
          </w:tcPr>
          <w:p w14:paraId="5E9D995F" w14:textId="77777777" w:rsidR="004758B2" w:rsidRPr="00FD7EC5" w:rsidRDefault="004758B2" w:rsidP="00564650">
            <w:pPr>
              <w:spacing w:after="0"/>
              <w:ind w:left="95" w:right="93"/>
              <w:jc w:val="both"/>
              <w:rPr>
                <w:lang w:val="mn-MN"/>
              </w:rPr>
            </w:pPr>
            <w:r w:rsidRPr="00FD7EC5">
              <w:rPr>
                <w:lang w:val="mn-MN"/>
              </w:rPr>
              <w:t>Монгол Улсын Үндсэн хууль, Үндэсний аюулгүй байдлын үзэл баримтлал, Гадаад бодлогын үзэл баримтлал болон бусад хууль тогтоомжийг чанд мөрдөн ажиллаж байгаа бөгөөд одоогийн байдлаар зөрчсөн үйлдэл гараагүй байна.</w:t>
            </w:r>
          </w:p>
        </w:tc>
        <w:tc>
          <w:tcPr>
            <w:tcW w:w="1170" w:type="dxa"/>
            <w:vAlign w:val="center"/>
          </w:tcPr>
          <w:p w14:paraId="5F11C1D4" w14:textId="77777777" w:rsidR="004758B2" w:rsidRPr="00FD7EC5" w:rsidRDefault="004758B2" w:rsidP="00564650">
            <w:pPr>
              <w:jc w:val="center"/>
              <w:rPr>
                <w:lang w:val="mn-MN"/>
              </w:rPr>
            </w:pPr>
            <w:r w:rsidRPr="00FD7EC5">
              <w:rPr>
                <w:lang w:val="mn-MN"/>
              </w:rPr>
              <w:t>100</w:t>
            </w:r>
          </w:p>
        </w:tc>
        <w:tc>
          <w:tcPr>
            <w:tcW w:w="1079" w:type="dxa"/>
            <w:vAlign w:val="center"/>
          </w:tcPr>
          <w:p w14:paraId="4745C692" w14:textId="77777777" w:rsidR="004758B2" w:rsidRPr="00FD7EC5" w:rsidRDefault="004758B2" w:rsidP="00564650">
            <w:pPr>
              <w:jc w:val="center"/>
              <w:rPr>
                <w:lang w:val="mn-MN"/>
              </w:rPr>
            </w:pPr>
            <w:r>
              <w:rPr>
                <w:lang w:val="mn-MN"/>
              </w:rPr>
              <w:t>-</w:t>
            </w:r>
          </w:p>
        </w:tc>
      </w:tr>
      <w:tr w:rsidR="004758B2" w:rsidRPr="00FD7EC5" w14:paraId="24254E98" w14:textId="77777777" w:rsidTr="00034736">
        <w:trPr>
          <w:gridAfter w:val="1"/>
          <w:wAfter w:w="12" w:type="dxa"/>
        </w:trPr>
        <w:tc>
          <w:tcPr>
            <w:tcW w:w="859" w:type="dxa"/>
            <w:vMerge/>
          </w:tcPr>
          <w:p w14:paraId="4FFFE130" w14:textId="77777777" w:rsidR="004758B2" w:rsidRPr="00FD7EC5" w:rsidRDefault="004758B2" w:rsidP="00564650">
            <w:pPr>
              <w:rPr>
                <w:lang w:val="mn-MN"/>
              </w:rPr>
            </w:pPr>
          </w:p>
        </w:tc>
        <w:tc>
          <w:tcPr>
            <w:tcW w:w="567" w:type="dxa"/>
          </w:tcPr>
          <w:p w14:paraId="266ECBE0" w14:textId="77777777" w:rsidR="004758B2" w:rsidRPr="00FD7EC5" w:rsidRDefault="004758B2" w:rsidP="00564650">
            <w:pPr>
              <w:jc w:val="center"/>
              <w:rPr>
                <w:lang w:val="mn-MN"/>
              </w:rPr>
            </w:pPr>
            <w:r w:rsidRPr="00FD7EC5">
              <w:rPr>
                <w:lang w:val="mn-MN"/>
              </w:rPr>
              <w:t>9</w:t>
            </w:r>
          </w:p>
        </w:tc>
        <w:tc>
          <w:tcPr>
            <w:tcW w:w="2084" w:type="dxa"/>
            <w:vMerge/>
          </w:tcPr>
          <w:p w14:paraId="03901743" w14:textId="77777777" w:rsidR="004758B2" w:rsidRPr="00FD7EC5" w:rsidRDefault="004758B2" w:rsidP="00564650">
            <w:pPr>
              <w:rPr>
                <w:lang w:val="mn-MN"/>
              </w:rPr>
            </w:pPr>
          </w:p>
        </w:tc>
        <w:tc>
          <w:tcPr>
            <w:tcW w:w="3780" w:type="dxa"/>
          </w:tcPr>
          <w:p w14:paraId="49D9125F" w14:textId="77777777" w:rsidR="004758B2" w:rsidRPr="00FD7EC5" w:rsidRDefault="004758B2" w:rsidP="00564650">
            <w:pPr>
              <w:ind w:left="130" w:right="163"/>
              <w:jc w:val="both"/>
              <w:rPr>
                <w:lang w:val="mn-MN"/>
              </w:rPr>
            </w:pPr>
            <w:r w:rsidRPr="00FD7EC5">
              <w:rPr>
                <w:lang w:val="mn-MN"/>
              </w:rPr>
              <w:t>2.2. Төрийн болон албаны нууцын тухай хуулийн дагуу нууцад хамааруулах шаардлагагүй мэдээллийг зохих журмын дагуу ил болгох арга хэмжээг авч хэрэгжүүлэх;</w:t>
            </w:r>
          </w:p>
        </w:tc>
        <w:tc>
          <w:tcPr>
            <w:tcW w:w="5490" w:type="dxa"/>
            <w:vAlign w:val="center"/>
          </w:tcPr>
          <w:p w14:paraId="27A2A6B9" w14:textId="77777777" w:rsidR="004758B2" w:rsidRPr="00FD7EC5" w:rsidRDefault="004758B2" w:rsidP="00564650">
            <w:pPr>
              <w:ind w:left="95" w:right="93"/>
              <w:jc w:val="both"/>
              <w:rPr>
                <w:lang w:val="mn-MN"/>
              </w:rPr>
            </w:pPr>
            <w:r w:rsidRPr="00FD7EC5">
              <w:rPr>
                <w:lang w:val="mn-MN"/>
              </w:rPr>
              <w:t>“Төрийн болон албаны нууцын тухай хууль”-ийн дагуу албаны нууцад хамааруулах шаардлагагүй ил болгох мэдээлэл эхний 8 сарын байдлаар байхгүй болно.</w:t>
            </w:r>
          </w:p>
        </w:tc>
        <w:tc>
          <w:tcPr>
            <w:tcW w:w="1170" w:type="dxa"/>
            <w:vAlign w:val="center"/>
          </w:tcPr>
          <w:p w14:paraId="25E2C360" w14:textId="77777777" w:rsidR="004758B2" w:rsidRPr="00FD7EC5" w:rsidRDefault="004758B2" w:rsidP="00564650">
            <w:pPr>
              <w:jc w:val="center"/>
              <w:rPr>
                <w:lang w:val="mn-MN"/>
              </w:rPr>
            </w:pPr>
            <w:r w:rsidRPr="00FD7EC5">
              <w:rPr>
                <w:lang w:val="mn-MN"/>
              </w:rPr>
              <w:t>100</w:t>
            </w:r>
          </w:p>
        </w:tc>
        <w:tc>
          <w:tcPr>
            <w:tcW w:w="1079" w:type="dxa"/>
            <w:vAlign w:val="center"/>
          </w:tcPr>
          <w:p w14:paraId="076E0E3F" w14:textId="77777777" w:rsidR="004758B2" w:rsidRPr="00FD7EC5" w:rsidRDefault="004758B2" w:rsidP="00564650">
            <w:pPr>
              <w:jc w:val="center"/>
              <w:rPr>
                <w:lang w:val="mn-MN"/>
              </w:rPr>
            </w:pPr>
            <w:r>
              <w:rPr>
                <w:lang w:val="mn-MN"/>
              </w:rPr>
              <w:t>-</w:t>
            </w:r>
          </w:p>
        </w:tc>
      </w:tr>
      <w:tr w:rsidR="004758B2" w:rsidRPr="00FD7EC5" w14:paraId="2E6ED644" w14:textId="77777777" w:rsidTr="00034736">
        <w:trPr>
          <w:gridAfter w:val="1"/>
          <w:wAfter w:w="12" w:type="dxa"/>
        </w:trPr>
        <w:tc>
          <w:tcPr>
            <w:tcW w:w="859" w:type="dxa"/>
            <w:vMerge/>
          </w:tcPr>
          <w:p w14:paraId="4644F08A" w14:textId="77777777" w:rsidR="004758B2" w:rsidRPr="00FD7EC5" w:rsidRDefault="004758B2" w:rsidP="00564650">
            <w:pPr>
              <w:rPr>
                <w:lang w:val="mn-MN"/>
              </w:rPr>
            </w:pPr>
          </w:p>
        </w:tc>
        <w:tc>
          <w:tcPr>
            <w:tcW w:w="567" w:type="dxa"/>
          </w:tcPr>
          <w:p w14:paraId="5DCCB75F" w14:textId="77777777" w:rsidR="004758B2" w:rsidRPr="00FD7EC5" w:rsidRDefault="004758B2" w:rsidP="00564650">
            <w:pPr>
              <w:jc w:val="center"/>
              <w:rPr>
                <w:lang w:val="mn-MN"/>
              </w:rPr>
            </w:pPr>
            <w:r w:rsidRPr="00FD7EC5">
              <w:rPr>
                <w:lang w:val="mn-MN"/>
              </w:rPr>
              <w:t>10</w:t>
            </w:r>
          </w:p>
        </w:tc>
        <w:tc>
          <w:tcPr>
            <w:tcW w:w="2084" w:type="dxa"/>
            <w:vMerge/>
          </w:tcPr>
          <w:p w14:paraId="11A39E2B" w14:textId="77777777" w:rsidR="004758B2" w:rsidRPr="00FD7EC5" w:rsidRDefault="004758B2" w:rsidP="00564650">
            <w:pPr>
              <w:rPr>
                <w:lang w:val="mn-MN"/>
              </w:rPr>
            </w:pPr>
          </w:p>
        </w:tc>
        <w:tc>
          <w:tcPr>
            <w:tcW w:w="3780" w:type="dxa"/>
            <w:vAlign w:val="center"/>
          </w:tcPr>
          <w:p w14:paraId="4CF78541" w14:textId="77777777" w:rsidR="004758B2" w:rsidRPr="00FD7EC5" w:rsidRDefault="004758B2" w:rsidP="00564650">
            <w:pPr>
              <w:ind w:left="130" w:right="163"/>
              <w:jc w:val="both"/>
              <w:rPr>
                <w:lang w:val="mn-MN"/>
              </w:rPr>
            </w:pPr>
            <w:r w:rsidRPr="00FD7EC5">
              <w:rPr>
                <w:lang w:val="mn-MN"/>
              </w:rPr>
              <w:t>2.3. Нийтийн мэдээллийн ил тод байдлын тухай хуулийн дагуу мэдээллийг байнга ил тод, нээлттэй байлгах үүргийн биелэлтэд харьяа байгууллага, хуулийн этгээдийн хэмжээнд тогтмол хяналт тавьж, зөрчсөн этгээдэд хариуцлага тооцох;</w:t>
            </w:r>
          </w:p>
        </w:tc>
        <w:tc>
          <w:tcPr>
            <w:tcW w:w="5490" w:type="dxa"/>
            <w:vAlign w:val="center"/>
          </w:tcPr>
          <w:p w14:paraId="4EBFD9D7" w14:textId="77777777" w:rsidR="004758B2" w:rsidRPr="000505D3" w:rsidRDefault="004758B2" w:rsidP="00564650">
            <w:pPr>
              <w:ind w:left="95" w:right="93"/>
              <w:jc w:val="both"/>
              <w:rPr>
                <w:rFonts w:cstheme="minorBidi"/>
                <w:szCs w:val="25"/>
                <w:shd w:val="clear" w:color="auto" w:fill="FFFFFF"/>
                <w:lang w:val="mn-MN" w:bidi="mn-Mong-CN"/>
              </w:rPr>
            </w:pPr>
            <w:r w:rsidRPr="00FD7EC5">
              <w:rPr>
                <w:lang w:val="mn-MN"/>
              </w:rPr>
              <w:t>“Нийтийн мэдээллийн ил тод байдлын тухай хууль”-</w:t>
            </w:r>
            <w:r w:rsidRPr="000505D3">
              <w:rPr>
                <w:lang w:val="mn-MN"/>
              </w:rPr>
              <w:t xml:space="preserve">ийн дагуу тус газар нь </w:t>
            </w:r>
            <w:r w:rsidRPr="000505D3">
              <w:rPr>
                <w:shd w:val="clear" w:color="auto" w:fill="FFFFFF"/>
                <w:lang w:val="mn-MN"/>
              </w:rPr>
              <w:t xml:space="preserve">2022 оноос эхлэн </w:t>
            </w:r>
            <w:hyperlink r:id="rId6" w:history="1">
              <w:r w:rsidRPr="000505D3">
                <w:rPr>
                  <w:rStyle w:val="Hyperlink"/>
                  <w:rFonts w:cstheme="minorBidi"/>
                  <w:szCs w:val="25"/>
                  <w:shd w:val="clear" w:color="auto" w:fill="FFFFFF"/>
                  <w:lang w:val="mn-MN" w:bidi="mn-Mong-CN"/>
                </w:rPr>
                <w:t>www.tzmoh.gov.mn</w:t>
              </w:r>
            </w:hyperlink>
            <w:r w:rsidRPr="000505D3">
              <w:rPr>
                <w:rFonts w:cstheme="minorBidi"/>
                <w:szCs w:val="25"/>
                <w:shd w:val="clear" w:color="auto" w:fill="FFFFFF"/>
                <w:lang w:val="mn-MN" w:bidi="mn-Mong-CN"/>
              </w:rPr>
              <w:t xml:space="preserve"> цахим хуудсаар нийслэлд үйл ажиллагаа эрхлэх хувийн хэвшлийн  </w:t>
            </w:r>
            <w:r w:rsidRPr="000505D3">
              <w:rPr>
                <w:rFonts w:cstheme="minorBidi"/>
                <w:szCs w:val="25"/>
                <w:shd w:val="clear" w:color="auto" w:fill="FFFFFF"/>
                <w:lang w:val="mn-MN"/>
              </w:rPr>
              <w:t>Э</w:t>
            </w:r>
            <w:r w:rsidRPr="000505D3">
              <w:rPr>
                <w:rFonts w:cstheme="minorBidi"/>
                <w:szCs w:val="25"/>
                <w:shd w:val="clear" w:color="auto" w:fill="FFFFFF"/>
                <w:lang w:val="mn-MN" w:bidi="mn-Mong-CN"/>
              </w:rPr>
              <w:t>рүүл мэндийн байгууллага болон эмийн сангийн тусгай зөвшөөрлийн бүртгэл, хүсэлтийг хүлээн авч бүрэн цахимжуулан ажиллаж байна.</w:t>
            </w:r>
          </w:p>
          <w:p w14:paraId="3114F508" w14:textId="77777777" w:rsidR="004758B2" w:rsidRPr="000505D3" w:rsidRDefault="004758B2" w:rsidP="00564650">
            <w:pPr>
              <w:ind w:left="95" w:right="93"/>
              <w:jc w:val="both"/>
              <w:rPr>
                <w:shd w:val="clear" w:color="auto" w:fill="FFFFFF"/>
                <w:lang w:val="mn-MN"/>
              </w:rPr>
            </w:pPr>
            <w:r w:rsidRPr="000505D3">
              <w:rPr>
                <w:rFonts w:eastAsia="Times New Roman"/>
                <w:lang w:val="mn-MN"/>
              </w:rPr>
              <w:t xml:space="preserve">Тусгай зөвшөөрөлтэй эмийн сангийн 1600 гаруй аж ахуйн нэгж, </w:t>
            </w:r>
            <w:r w:rsidRPr="000505D3">
              <w:rPr>
                <w:lang w:val="mn-MN"/>
              </w:rPr>
              <w:t xml:space="preserve">Эрүүл мэндийн чиглэлээр үйл ажиллагаа эрхлэх тусгай зөвшөөрөлтэй 1929 хувийн хэвшлийн эмнэлэг, хуулийн этгээдийн </w:t>
            </w:r>
            <w:r w:rsidRPr="000505D3">
              <w:rPr>
                <w:rFonts w:eastAsia="Times New Roman"/>
                <w:lang w:val="mn-MN"/>
              </w:rPr>
              <w:t xml:space="preserve">мэдээллийг </w:t>
            </w:r>
            <w:r w:rsidRPr="000505D3">
              <w:rPr>
                <w:lang w:val="mn-MN"/>
              </w:rPr>
              <w:t xml:space="preserve">чиглэл болон дүүрэг тус бүрээр гаргаж, </w:t>
            </w:r>
            <w:r w:rsidRPr="000505D3">
              <w:rPr>
                <w:rFonts w:eastAsia="Times New Roman"/>
                <w:lang w:val="mn-MN"/>
              </w:rPr>
              <w:t xml:space="preserve">НЭМГ-ын цахим сайт </w:t>
            </w:r>
            <w:hyperlink r:id="rId7" w:history="1">
              <w:r w:rsidRPr="000505D3">
                <w:rPr>
                  <w:rStyle w:val="Hyperlink"/>
                  <w:rFonts w:eastAsia="Times New Roman"/>
                  <w:lang w:val="mn-MN"/>
                </w:rPr>
                <w:t>www.emg.ub.gov.mn</w:t>
              </w:r>
            </w:hyperlink>
            <w:r w:rsidRPr="000505D3">
              <w:rPr>
                <w:rFonts w:eastAsia="Times New Roman"/>
                <w:lang w:val="mn-MN"/>
              </w:rPr>
              <w:t xml:space="preserve"> болон </w:t>
            </w:r>
            <w:hyperlink r:id="rId8" w:history="1">
              <w:r w:rsidRPr="000505D3">
                <w:rPr>
                  <w:rStyle w:val="Hyperlink"/>
                  <w:rFonts w:eastAsia="Times New Roman"/>
                  <w:lang w:val="mn-MN"/>
                </w:rPr>
                <w:t>www.license.mn</w:t>
              </w:r>
            </w:hyperlink>
            <w:r w:rsidRPr="000505D3">
              <w:rPr>
                <w:rFonts w:eastAsia="Times New Roman"/>
                <w:lang w:val="mn-MN"/>
              </w:rPr>
              <w:t xml:space="preserve"> сайтад нээлттэй байршуулсан. </w:t>
            </w:r>
          </w:p>
          <w:p w14:paraId="0C090B47" w14:textId="77777777" w:rsidR="004758B2" w:rsidRPr="000505D3" w:rsidRDefault="004758B2" w:rsidP="00564650">
            <w:pPr>
              <w:ind w:left="95" w:right="93"/>
              <w:jc w:val="both"/>
              <w:rPr>
                <w:shd w:val="clear" w:color="auto" w:fill="FFFFFF"/>
                <w:lang w:val="mn-MN"/>
              </w:rPr>
            </w:pPr>
            <w:r w:rsidRPr="000505D3">
              <w:rPr>
                <w:shd w:val="clear" w:color="auto" w:fill="FFFFFF"/>
                <w:lang w:val="mn-MN"/>
              </w:rPr>
              <w:t xml:space="preserve">Шилэн дансны нэгдсэн системд 2025 оны 10 сарын байдлаар 171 мэдээлэл байршуулахаас хугацаандаа 26, хугацаа хоцорч мэдээлсэн 1, нийт 27 мэдээг байршуулсан байна. Мэдээлэх хугацаа болоогүй 144 мэдээлэл байна. </w:t>
            </w:r>
          </w:p>
          <w:p w14:paraId="52024E53" w14:textId="77777777" w:rsidR="004758B2" w:rsidRPr="000505D3" w:rsidRDefault="004758B2" w:rsidP="00564650">
            <w:pPr>
              <w:ind w:left="95" w:right="93"/>
              <w:jc w:val="both"/>
              <w:rPr>
                <w:shd w:val="clear" w:color="auto" w:fill="FFFFFF"/>
                <w:lang w:val="mn-MN"/>
              </w:rPr>
            </w:pPr>
            <w:r w:rsidRPr="000505D3">
              <w:rPr>
                <w:shd w:val="clear" w:color="auto" w:fill="FFFFFF"/>
                <w:lang w:val="mn-MN"/>
              </w:rPr>
              <w:t xml:space="preserve">Байгууллагын цахим сайтад шилэн дансны </w:t>
            </w:r>
            <w:hyperlink r:id="rId9" w:history="1">
              <w:r w:rsidRPr="000505D3">
                <w:rPr>
                  <w:rStyle w:val="Hyperlink"/>
                  <w:shd w:val="clear" w:color="auto" w:fill="FFFFFF"/>
                  <w:lang w:val="mn-MN"/>
                </w:rPr>
                <w:t>https://shilendans.gov.mn/organization/</w:t>
              </w:r>
            </w:hyperlink>
            <w:r w:rsidRPr="000505D3">
              <w:rPr>
                <w:shd w:val="clear" w:color="auto" w:fill="FFFFFF"/>
                <w:lang w:val="mn-MN"/>
              </w:rPr>
              <w:t xml:space="preserve"> холбоосоор дамжин байгууллагын санхүүгийн ил тод байдалтай танилцах боломжийг бүрдүүлж ажилласан.</w:t>
            </w:r>
          </w:p>
          <w:p w14:paraId="3D83B472" w14:textId="77777777" w:rsidR="004758B2" w:rsidRPr="00FD7EC5" w:rsidRDefault="004758B2" w:rsidP="00564650">
            <w:pPr>
              <w:ind w:left="95" w:right="93"/>
              <w:jc w:val="both"/>
              <w:rPr>
                <w:color w:val="000000"/>
                <w:shd w:val="clear" w:color="auto" w:fill="FFFFFF"/>
                <w:lang w:val="mn-MN"/>
              </w:rPr>
            </w:pPr>
            <w:r w:rsidRPr="00FD7EC5">
              <w:rPr>
                <w:color w:val="000000"/>
                <w:shd w:val="clear" w:color="auto" w:fill="FFFFFF"/>
                <w:lang w:val="mn-MN"/>
              </w:rPr>
              <w:t xml:space="preserve">Мөн газрын фэйсбүүк хуудасны мэдээллийн хүртээмжийг нэмэгдүүлэх чиглэлээр цаг үеийн мэдээ, </w:t>
            </w:r>
            <w:r w:rsidRPr="00FD7EC5">
              <w:rPr>
                <w:color w:val="000000"/>
                <w:shd w:val="clear" w:color="auto" w:fill="FFFFFF"/>
                <w:lang w:val="mn-MN"/>
              </w:rPr>
              <w:lastRenderedPageBreak/>
              <w:t>мэдээлэл, улаанбурхан халдварт бус өвчний мэдээ, сургууль, цэцэрлэгийн орчинд амны хаалт зүүх, авилгийг мэдээлэх зэрэг сурталчилгаануудыг идэвхжүүлж, 281,148 иргэн цахим орчинд хуваалцсан нь статистик тоон үзүүлэлт өссөн дүнтэй байна.</w:t>
            </w:r>
          </w:p>
          <w:p w14:paraId="00AE61A5" w14:textId="77777777" w:rsidR="004758B2" w:rsidRPr="00FD7EC5" w:rsidRDefault="004758B2" w:rsidP="00564650">
            <w:pPr>
              <w:spacing w:after="0"/>
              <w:ind w:left="95" w:right="93"/>
              <w:jc w:val="both"/>
              <w:rPr>
                <w:lang w:val="mn-MN"/>
              </w:rPr>
            </w:pPr>
            <w:r w:rsidRPr="00FD7EC5">
              <w:rPr>
                <w:rFonts w:eastAsia="Times New Roman"/>
                <w:color w:val="000000"/>
                <w:lang w:val="mn-MN"/>
              </w:rPr>
              <w:t>Мөн Эдийн засаг хөгжлийн яамнаас боловсруулж буй цахим системд тусгай зөвшөөрлийн хүсэлт хүлээн авах, шийдвэрлэх үйл явцын зураглалд 3 удаагийн саналыг холбогдох мэргэжилтэнд хүргүүлсэн.</w:t>
            </w:r>
          </w:p>
        </w:tc>
        <w:tc>
          <w:tcPr>
            <w:tcW w:w="1170" w:type="dxa"/>
            <w:vAlign w:val="center"/>
          </w:tcPr>
          <w:p w14:paraId="3CE49D74" w14:textId="77777777" w:rsidR="004758B2" w:rsidRPr="00FD7EC5" w:rsidRDefault="004758B2" w:rsidP="00564650">
            <w:pPr>
              <w:jc w:val="center"/>
              <w:rPr>
                <w:lang w:val="mn-MN"/>
              </w:rPr>
            </w:pPr>
            <w:r w:rsidRPr="00FD7EC5">
              <w:rPr>
                <w:lang w:val="mn-MN"/>
              </w:rPr>
              <w:lastRenderedPageBreak/>
              <w:t>100</w:t>
            </w:r>
          </w:p>
        </w:tc>
        <w:tc>
          <w:tcPr>
            <w:tcW w:w="1079" w:type="dxa"/>
            <w:vAlign w:val="center"/>
          </w:tcPr>
          <w:p w14:paraId="297952EB" w14:textId="77777777" w:rsidR="004758B2" w:rsidRPr="00FD7EC5" w:rsidRDefault="004758B2" w:rsidP="00564650">
            <w:pPr>
              <w:jc w:val="center"/>
              <w:rPr>
                <w:lang w:val="mn-MN"/>
              </w:rPr>
            </w:pPr>
            <w:r>
              <w:rPr>
                <w:lang w:val="mn-MN"/>
              </w:rPr>
              <w:t>-</w:t>
            </w:r>
          </w:p>
        </w:tc>
      </w:tr>
      <w:tr w:rsidR="004758B2" w:rsidRPr="00FD7EC5" w14:paraId="1AB307E0" w14:textId="77777777" w:rsidTr="00034736">
        <w:trPr>
          <w:gridAfter w:val="1"/>
          <w:wAfter w:w="12" w:type="dxa"/>
        </w:trPr>
        <w:tc>
          <w:tcPr>
            <w:tcW w:w="859" w:type="dxa"/>
            <w:vMerge/>
          </w:tcPr>
          <w:p w14:paraId="6D1EC0D2" w14:textId="77777777" w:rsidR="004758B2" w:rsidRPr="00FD7EC5" w:rsidRDefault="004758B2" w:rsidP="00564650">
            <w:pPr>
              <w:rPr>
                <w:lang w:val="mn-MN"/>
              </w:rPr>
            </w:pPr>
          </w:p>
        </w:tc>
        <w:tc>
          <w:tcPr>
            <w:tcW w:w="567" w:type="dxa"/>
          </w:tcPr>
          <w:p w14:paraId="4FD83B7D" w14:textId="77777777" w:rsidR="004758B2" w:rsidRPr="00FD7EC5" w:rsidRDefault="004758B2" w:rsidP="00564650">
            <w:pPr>
              <w:jc w:val="center"/>
              <w:rPr>
                <w:lang w:val="mn-MN"/>
              </w:rPr>
            </w:pPr>
            <w:r w:rsidRPr="00FD7EC5">
              <w:rPr>
                <w:lang w:val="mn-MN"/>
              </w:rPr>
              <w:t>11</w:t>
            </w:r>
          </w:p>
        </w:tc>
        <w:tc>
          <w:tcPr>
            <w:tcW w:w="2084" w:type="dxa"/>
            <w:vMerge/>
          </w:tcPr>
          <w:p w14:paraId="356F0659" w14:textId="77777777" w:rsidR="004758B2" w:rsidRPr="00FD7EC5" w:rsidRDefault="004758B2" w:rsidP="00564650">
            <w:pPr>
              <w:rPr>
                <w:lang w:val="mn-MN"/>
              </w:rPr>
            </w:pPr>
          </w:p>
        </w:tc>
        <w:tc>
          <w:tcPr>
            <w:tcW w:w="3780" w:type="dxa"/>
          </w:tcPr>
          <w:p w14:paraId="7F53594C" w14:textId="77777777" w:rsidR="004758B2" w:rsidRPr="00FD7EC5" w:rsidRDefault="004758B2" w:rsidP="00564650">
            <w:pPr>
              <w:ind w:left="130" w:right="163"/>
              <w:jc w:val="both"/>
              <w:rPr>
                <w:lang w:val="mn-MN"/>
              </w:rPr>
            </w:pPr>
            <w:r w:rsidRPr="00FD7EC5">
              <w:rPr>
                <w:lang w:val="mn-MN"/>
              </w:rPr>
              <w:t>2.4. Төрийн албан хаагчийн ёс зүйн тухай хууль, Авлигын эсрэг хууль, Нийтийн албанд нийтийн болон хувийн ашиг сонирхлыг зохицуулах, ашиг сонирхлын зөрчлөөс урьдчилан сэргийлэх тухай хуулийн дагуу ашиг сонирхлын зөрчлөөс ангид ажиллаж, авлига, албан тушаалын гэмт хэрэг, хүнд суртал, шударга бус байдалтай тууштай тэмцэх, таслан зогсоох, албан тушаал, эрх мэдлээ урвуулан ашиглахгүй байх, төрийн байгууллагын дэргэдэх ёс зүйн дэд хороодын үйл ажиллагааг идэвхжүүлэх;</w:t>
            </w:r>
          </w:p>
        </w:tc>
        <w:tc>
          <w:tcPr>
            <w:tcW w:w="5490" w:type="dxa"/>
            <w:vAlign w:val="center"/>
          </w:tcPr>
          <w:p w14:paraId="3B95B810" w14:textId="77777777" w:rsidR="004758B2" w:rsidRPr="00FD7EC5" w:rsidRDefault="004758B2" w:rsidP="00564650">
            <w:pPr>
              <w:ind w:left="91" w:right="112"/>
              <w:jc w:val="both"/>
              <w:rPr>
                <w:lang w:val="mn-MN"/>
              </w:rPr>
            </w:pPr>
            <w:r w:rsidRPr="00FD7EC5">
              <w:rPr>
                <w:lang w:val="mn-MN"/>
              </w:rPr>
              <w:t>Нийслэлийн Эрүүл мэндийн газрын даргын 2024 оны 10 дугаар сарын 10-ны өдрийн А/148 дугаар тушаалаар “Ёс зүйн дэд хороо”-г байгуул</w:t>
            </w:r>
            <w:r>
              <w:rPr>
                <w:lang w:val="mn-MN"/>
              </w:rPr>
              <w:t>сан</w:t>
            </w:r>
            <w:r w:rsidRPr="00FD7EC5">
              <w:rPr>
                <w:lang w:val="mn-MN"/>
              </w:rPr>
              <w:t xml:space="preserve">. </w:t>
            </w:r>
          </w:p>
          <w:p w14:paraId="79C31699" w14:textId="77777777" w:rsidR="004758B2" w:rsidRPr="00FD7EC5" w:rsidRDefault="004758B2" w:rsidP="00564650">
            <w:pPr>
              <w:ind w:left="91" w:right="112"/>
              <w:jc w:val="both"/>
              <w:rPr>
                <w:lang w:val="mn-MN"/>
              </w:rPr>
            </w:pPr>
            <w:r>
              <w:rPr>
                <w:lang w:val="mn-MN"/>
              </w:rPr>
              <w:t>Ё</w:t>
            </w:r>
            <w:r w:rsidRPr="00FD7EC5">
              <w:rPr>
                <w:lang w:val="mn-MN"/>
              </w:rPr>
              <w:t>с зүйн хороонд 2025 оны 10 дугаар сарын байдлаар төрийн албан хаагчтай холбоотой нийт 9 гомдол бүртгэгдсэн. Үүнээс шийдвэрлэгдсэн 5, судалж байгаа 2, гомдлоо татсан 2 өргөдөл байна. Гомдлыг шинжлэн судлахад зөрчилтэй 2, зөрчилгүй 3 байна. Харьяа Эрүүл мэндийн байгууллагын 2 удирдах ажилтан дээр албан хаагч, ажилтанд дарамт үзүүлсэн, нийтийн өмнө нэр хүндийг нь гутаасан, хууль бус захиргааны акт үйлдсэн, цалин олговор хассан зэрэг шалтгаан нөхцөл тогтоогдож, ёс зүйн зөрчил тооцсон.</w:t>
            </w:r>
          </w:p>
          <w:p w14:paraId="4C46F526" w14:textId="77777777" w:rsidR="004758B2" w:rsidRPr="00FD7EC5" w:rsidRDefault="004758B2" w:rsidP="00564650">
            <w:pPr>
              <w:spacing w:after="0"/>
              <w:ind w:left="91" w:right="89"/>
              <w:jc w:val="both"/>
              <w:rPr>
                <w:lang w:val="mn-MN"/>
              </w:rPr>
            </w:pPr>
            <w:r w:rsidRPr="00FD7EC5">
              <w:rPr>
                <w:lang w:val="mn-MN"/>
              </w:rPr>
              <w:t xml:space="preserve">Хувийн ашиг сонирхлын болон хөрөнгө, орлогын мэдүүлгийг 2025 оны байдлаар нийслэлийн Эрүүл мэндийн газар болон харьяа байгууллагын нийт 119 албан хаагч тайлагнаж ажилласан. </w:t>
            </w:r>
          </w:p>
        </w:tc>
        <w:tc>
          <w:tcPr>
            <w:tcW w:w="1170" w:type="dxa"/>
            <w:vAlign w:val="center"/>
          </w:tcPr>
          <w:p w14:paraId="59379F86" w14:textId="77777777" w:rsidR="004758B2" w:rsidRPr="00FD7EC5" w:rsidRDefault="004758B2" w:rsidP="00564650">
            <w:pPr>
              <w:jc w:val="center"/>
              <w:rPr>
                <w:lang w:val="mn-MN"/>
              </w:rPr>
            </w:pPr>
            <w:r>
              <w:rPr>
                <w:lang w:val="mn-MN"/>
              </w:rPr>
              <w:t>90</w:t>
            </w:r>
          </w:p>
        </w:tc>
        <w:tc>
          <w:tcPr>
            <w:tcW w:w="1079" w:type="dxa"/>
            <w:vAlign w:val="center"/>
          </w:tcPr>
          <w:p w14:paraId="45EFC706" w14:textId="77777777" w:rsidR="004758B2" w:rsidRPr="00FD7EC5" w:rsidRDefault="004758B2" w:rsidP="00564650">
            <w:pPr>
              <w:jc w:val="center"/>
              <w:rPr>
                <w:lang w:val="mn-MN"/>
              </w:rPr>
            </w:pPr>
            <w:r>
              <w:rPr>
                <w:lang w:val="mn-MN"/>
              </w:rPr>
              <w:t>-</w:t>
            </w:r>
          </w:p>
        </w:tc>
      </w:tr>
      <w:tr w:rsidR="004758B2" w:rsidRPr="00FD7EC5" w14:paraId="78E6F33B" w14:textId="77777777" w:rsidTr="00034736">
        <w:trPr>
          <w:gridAfter w:val="1"/>
          <w:wAfter w:w="12" w:type="dxa"/>
          <w:trHeight w:val="891"/>
        </w:trPr>
        <w:tc>
          <w:tcPr>
            <w:tcW w:w="859" w:type="dxa"/>
            <w:vMerge/>
          </w:tcPr>
          <w:p w14:paraId="6141D5EB" w14:textId="77777777" w:rsidR="004758B2" w:rsidRPr="00FD7EC5" w:rsidRDefault="004758B2" w:rsidP="00564650">
            <w:pPr>
              <w:rPr>
                <w:lang w:val="mn-MN"/>
              </w:rPr>
            </w:pPr>
          </w:p>
        </w:tc>
        <w:tc>
          <w:tcPr>
            <w:tcW w:w="567" w:type="dxa"/>
          </w:tcPr>
          <w:p w14:paraId="35B88565" w14:textId="77777777" w:rsidR="004758B2" w:rsidRPr="00FD7EC5" w:rsidRDefault="004758B2" w:rsidP="00564650">
            <w:pPr>
              <w:jc w:val="center"/>
              <w:rPr>
                <w:lang w:val="mn-MN"/>
              </w:rPr>
            </w:pPr>
            <w:r w:rsidRPr="00FD7EC5">
              <w:rPr>
                <w:lang w:val="mn-MN"/>
              </w:rPr>
              <w:t>12</w:t>
            </w:r>
          </w:p>
        </w:tc>
        <w:tc>
          <w:tcPr>
            <w:tcW w:w="2084" w:type="dxa"/>
            <w:vMerge/>
          </w:tcPr>
          <w:p w14:paraId="02E23230" w14:textId="77777777" w:rsidR="004758B2" w:rsidRPr="00FD7EC5" w:rsidRDefault="004758B2" w:rsidP="00564650">
            <w:pPr>
              <w:rPr>
                <w:lang w:val="mn-MN"/>
              </w:rPr>
            </w:pPr>
          </w:p>
        </w:tc>
        <w:tc>
          <w:tcPr>
            <w:tcW w:w="3780" w:type="dxa"/>
          </w:tcPr>
          <w:p w14:paraId="3AABFB48" w14:textId="77777777" w:rsidR="004758B2" w:rsidRPr="00FD7EC5" w:rsidRDefault="004758B2" w:rsidP="00564650">
            <w:pPr>
              <w:ind w:left="130" w:right="163"/>
              <w:jc w:val="both"/>
              <w:rPr>
                <w:lang w:val="mn-MN"/>
              </w:rPr>
            </w:pPr>
            <w:r w:rsidRPr="00FD7EC5">
              <w:rPr>
                <w:lang w:val="mn-MN"/>
              </w:rPr>
              <w:t xml:space="preserve">2.5. Төрийн албан хаагчийг хууль бусаар томилж, чөлөөлөх, аливаа </w:t>
            </w:r>
            <w:r w:rsidRPr="00FD7EC5">
              <w:rPr>
                <w:lang w:val="mn-MN"/>
              </w:rPr>
              <w:lastRenderedPageBreak/>
              <w:t>хэлбэрээр дарамт, шахалт үзүүлэхгүй байх;</w:t>
            </w:r>
          </w:p>
        </w:tc>
        <w:tc>
          <w:tcPr>
            <w:tcW w:w="5490" w:type="dxa"/>
            <w:vAlign w:val="center"/>
          </w:tcPr>
          <w:p w14:paraId="72D3DA90" w14:textId="77777777" w:rsidR="004758B2" w:rsidRPr="00FD7EC5" w:rsidRDefault="004758B2" w:rsidP="00564650">
            <w:pPr>
              <w:ind w:left="91" w:right="80"/>
              <w:jc w:val="both"/>
              <w:rPr>
                <w:lang w:val="mn-MN"/>
              </w:rPr>
            </w:pPr>
            <w:r w:rsidRPr="00FD7EC5">
              <w:rPr>
                <w:lang w:val="mn-MN"/>
              </w:rPr>
              <w:lastRenderedPageBreak/>
              <w:t>Тус газар нь төрийн албан хаагчийг хууль бусаар томилж, чөлөөлөөгүй бөгөөд аливаа хэлбэрээр дарамт, шахалт илрээгүй байна.</w:t>
            </w:r>
          </w:p>
        </w:tc>
        <w:tc>
          <w:tcPr>
            <w:tcW w:w="1170" w:type="dxa"/>
            <w:vAlign w:val="center"/>
          </w:tcPr>
          <w:p w14:paraId="4474BC40" w14:textId="77777777" w:rsidR="004758B2" w:rsidRPr="00FD7EC5" w:rsidRDefault="004758B2" w:rsidP="00564650">
            <w:pPr>
              <w:jc w:val="center"/>
              <w:rPr>
                <w:lang w:val="mn-MN"/>
              </w:rPr>
            </w:pPr>
            <w:r w:rsidRPr="00FD7EC5">
              <w:rPr>
                <w:lang w:val="mn-MN"/>
              </w:rPr>
              <w:t>100</w:t>
            </w:r>
          </w:p>
        </w:tc>
        <w:tc>
          <w:tcPr>
            <w:tcW w:w="1079" w:type="dxa"/>
            <w:vAlign w:val="center"/>
          </w:tcPr>
          <w:p w14:paraId="4D66B97E" w14:textId="77777777" w:rsidR="004758B2" w:rsidRPr="00FD7EC5" w:rsidRDefault="004758B2" w:rsidP="00564650">
            <w:pPr>
              <w:jc w:val="center"/>
              <w:rPr>
                <w:lang w:val="mn-MN"/>
              </w:rPr>
            </w:pPr>
            <w:r>
              <w:rPr>
                <w:lang w:val="mn-MN"/>
              </w:rPr>
              <w:t>-</w:t>
            </w:r>
          </w:p>
        </w:tc>
      </w:tr>
      <w:tr w:rsidR="004758B2" w:rsidRPr="00FD7EC5" w14:paraId="365B133F" w14:textId="77777777" w:rsidTr="00034736">
        <w:trPr>
          <w:gridAfter w:val="1"/>
          <w:wAfter w:w="12" w:type="dxa"/>
        </w:trPr>
        <w:tc>
          <w:tcPr>
            <w:tcW w:w="859" w:type="dxa"/>
            <w:vMerge/>
          </w:tcPr>
          <w:p w14:paraId="4F0E242E" w14:textId="77777777" w:rsidR="004758B2" w:rsidRPr="00FD7EC5" w:rsidRDefault="004758B2" w:rsidP="00564650">
            <w:pPr>
              <w:rPr>
                <w:lang w:val="mn-MN"/>
              </w:rPr>
            </w:pPr>
          </w:p>
        </w:tc>
        <w:tc>
          <w:tcPr>
            <w:tcW w:w="567" w:type="dxa"/>
          </w:tcPr>
          <w:p w14:paraId="6C8EDB64" w14:textId="77777777" w:rsidR="004758B2" w:rsidRPr="00FD7EC5" w:rsidRDefault="004758B2" w:rsidP="00564650">
            <w:pPr>
              <w:jc w:val="center"/>
              <w:rPr>
                <w:lang w:val="mn-MN"/>
              </w:rPr>
            </w:pPr>
            <w:r w:rsidRPr="00FD7EC5">
              <w:rPr>
                <w:lang w:val="mn-MN"/>
              </w:rPr>
              <w:t>13</w:t>
            </w:r>
          </w:p>
        </w:tc>
        <w:tc>
          <w:tcPr>
            <w:tcW w:w="2084" w:type="dxa"/>
            <w:vMerge/>
          </w:tcPr>
          <w:p w14:paraId="3F836DA2" w14:textId="77777777" w:rsidR="004758B2" w:rsidRPr="00FD7EC5" w:rsidRDefault="004758B2" w:rsidP="00564650">
            <w:pPr>
              <w:rPr>
                <w:lang w:val="mn-MN"/>
              </w:rPr>
            </w:pPr>
          </w:p>
        </w:tc>
        <w:tc>
          <w:tcPr>
            <w:tcW w:w="3780" w:type="dxa"/>
          </w:tcPr>
          <w:p w14:paraId="3011C5AE" w14:textId="77777777" w:rsidR="004758B2" w:rsidRPr="00FD7EC5" w:rsidRDefault="004758B2" w:rsidP="00564650">
            <w:pPr>
              <w:ind w:left="130" w:right="163"/>
              <w:jc w:val="both"/>
              <w:rPr>
                <w:lang w:val="mn-MN"/>
              </w:rPr>
            </w:pPr>
            <w:r w:rsidRPr="00FD7EC5">
              <w:rPr>
                <w:lang w:val="mn-MN"/>
              </w:rPr>
              <w:t>2.6. Төрийн хэмнэлтийн тухай хуулийн дагуу төсвийн үрэлгэн байдал, хэрэгцээгүй худалдан авалт, гадаад томилолтыг хязгаарлаж, тансаглахыг таслан зогсоох талаар харьяа байгууллага, хуулийн этгээдийн удирдлагад үүрэг өгч, үр дүнг тооцож ажиллах.</w:t>
            </w:r>
          </w:p>
        </w:tc>
        <w:tc>
          <w:tcPr>
            <w:tcW w:w="5490" w:type="dxa"/>
          </w:tcPr>
          <w:p w14:paraId="34D97848" w14:textId="77777777" w:rsidR="004758B2" w:rsidRPr="00FD7EC5" w:rsidRDefault="004758B2" w:rsidP="00564650">
            <w:pPr>
              <w:ind w:left="91" w:right="112"/>
              <w:jc w:val="both"/>
              <w:rPr>
                <w:lang w:val="mn-MN"/>
              </w:rPr>
            </w:pPr>
            <w:r w:rsidRPr="00FD7EC5">
              <w:rPr>
                <w:lang w:val="mn-MN"/>
              </w:rPr>
              <w:t>“Төрийн хэмнэлтийн тухай хууль”-ийн хэрэгжилтийг хангах ажлын хүрээнд хэрэгцээгүй худалдан авалт, гадаад томилолтыг хязгаарлан ажиллаж байна. Мөн тус газрын харьяа 28 Эрүүл мэндийн байгууллагуудад чиглэл өгч ажиллаж байна.</w:t>
            </w:r>
          </w:p>
          <w:p w14:paraId="15E8345B" w14:textId="77777777" w:rsidR="004758B2" w:rsidRPr="00FD7EC5" w:rsidRDefault="004758B2" w:rsidP="00564650">
            <w:pPr>
              <w:ind w:left="91" w:right="86"/>
              <w:jc w:val="both"/>
              <w:rPr>
                <w:lang w:val="mn-MN"/>
              </w:rPr>
            </w:pPr>
            <w:r w:rsidRPr="00FD7EC5">
              <w:rPr>
                <w:lang w:val="mn-MN"/>
              </w:rPr>
              <w:t>Тус газар нь Нийслэлийн Төрийн сан дахь 100200000911 тоот хүү, торгуулийн орлого дансанд 2025 оны 07 дугаар сарын 30-ны өдрийн байдлаар 154,010,000 (Нэг зуун тавин дөрвөн сая арван мянган) төгрөгийн орлогыг төвлөрүүлсэн.</w:t>
            </w:r>
          </w:p>
          <w:p w14:paraId="082D4481" w14:textId="77777777" w:rsidR="004758B2" w:rsidRPr="00FD7EC5" w:rsidRDefault="004758B2" w:rsidP="00564650">
            <w:pPr>
              <w:spacing w:after="0"/>
              <w:ind w:left="91"/>
              <w:rPr>
                <w:lang w:val="mn-MN"/>
              </w:rPr>
            </w:pPr>
            <w:r w:rsidRPr="00FD7EC5">
              <w:rPr>
                <w:lang w:val="mn-MN"/>
              </w:rPr>
              <w:t>Мөн тус газрын 7 хэлтсийг 5 болгон, нийт 11 албан хаагчийн орон тоог цомхотгож, чиг үүргийн давхардалгүй болгосон.</w:t>
            </w:r>
          </w:p>
        </w:tc>
        <w:tc>
          <w:tcPr>
            <w:tcW w:w="1170" w:type="dxa"/>
            <w:vAlign w:val="center"/>
          </w:tcPr>
          <w:p w14:paraId="4BA9BA3E" w14:textId="77777777" w:rsidR="004758B2" w:rsidRPr="00FD7EC5" w:rsidRDefault="004758B2" w:rsidP="00564650">
            <w:pPr>
              <w:jc w:val="center"/>
              <w:rPr>
                <w:lang w:val="mn-MN"/>
              </w:rPr>
            </w:pPr>
            <w:r w:rsidRPr="00FD7EC5">
              <w:rPr>
                <w:lang w:val="mn-MN"/>
              </w:rPr>
              <w:t>100</w:t>
            </w:r>
          </w:p>
        </w:tc>
        <w:tc>
          <w:tcPr>
            <w:tcW w:w="1079" w:type="dxa"/>
            <w:vAlign w:val="center"/>
          </w:tcPr>
          <w:p w14:paraId="495AAAE6" w14:textId="77777777" w:rsidR="004758B2" w:rsidRPr="00FD7EC5" w:rsidRDefault="004758B2" w:rsidP="00564650">
            <w:pPr>
              <w:jc w:val="center"/>
              <w:rPr>
                <w:lang w:val="mn-MN"/>
              </w:rPr>
            </w:pPr>
            <w:r>
              <w:rPr>
                <w:lang w:val="mn-MN"/>
              </w:rPr>
              <w:t>-</w:t>
            </w:r>
          </w:p>
        </w:tc>
      </w:tr>
      <w:tr w:rsidR="004758B2" w:rsidRPr="00FD7EC5" w14:paraId="3E126359" w14:textId="77777777" w:rsidTr="00034736">
        <w:trPr>
          <w:gridAfter w:val="1"/>
          <w:wAfter w:w="12" w:type="dxa"/>
        </w:trPr>
        <w:tc>
          <w:tcPr>
            <w:tcW w:w="859" w:type="dxa"/>
            <w:vMerge/>
          </w:tcPr>
          <w:p w14:paraId="5EFE1B9F" w14:textId="77777777" w:rsidR="004758B2" w:rsidRPr="00FD7EC5" w:rsidRDefault="004758B2" w:rsidP="00564650">
            <w:pPr>
              <w:rPr>
                <w:lang w:val="mn-MN"/>
              </w:rPr>
            </w:pPr>
          </w:p>
        </w:tc>
        <w:tc>
          <w:tcPr>
            <w:tcW w:w="567" w:type="dxa"/>
          </w:tcPr>
          <w:p w14:paraId="55768464" w14:textId="77777777" w:rsidR="004758B2" w:rsidRPr="00FD7EC5" w:rsidRDefault="004758B2" w:rsidP="00564650">
            <w:pPr>
              <w:jc w:val="center"/>
              <w:rPr>
                <w:lang w:val="mn-MN"/>
              </w:rPr>
            </w:pPr>
            <w:r w:rsidRPr="00FD7EC5">
              <w:rPr>
                <w:lang w:val="mn-MN"/>
              </w:rPr>
              <w:t>14</w:t>
            </w:r>
          </w:p>
        </w:tc>
        <w:tc>
          <w:tcPr>
            <w:tcW w:w="2084" w:type="dxa"/>
            <w:vMerge/>
          </w:tcPr>
          <w:p w14:paraId="3EC1E42B" w14:textId="77777777" w:rsidR="004758B2" w:rsidRPr="00FD7EC5" w:rsidRDefault="004758B2" w:rsidP="00564650">
            <w:pPr>
              <w:rPr>
                <w:lang w:val="mn-MN"/>
              </w:rPr>
            </w:pPr>
          </w:p>
        </w:tc>
        <w:tc>
          <w:tcPr>
            <w:tcW w:w="3780" w:type="dxa"/>
          </w:tcPr>
          <w:p w14:paraId="2F5B186B" w14:textId="77777777" w:rsidR="004758B2" w:rsidRPr="00FD7EC5" w:rsidRDefault="004758B2" w:rsidP="00564650">
            <w:pPr>
              <w:ind w:left="130" w:right="163"/>
              <w:jc w:val="both"/>
              <w:rPr>
                <w:lang w:val="mn-MN"/>
              </w:rPr>
            </w:pPr>
            <w:r w:rsidRPr="00FD7EC5">
              <w:rPr>
                <w:lang w:val="mn-MN"/>
              </w:rPr>
              <w:t>3.2. Ерөнхий сайдын өгсөн үүрэг, даалгаврын биелэлтийг хангаж, үр дүнг тухай бүр тайлагнах, биелүүлээгүй албан тушаалтанд хариуцлага тооцох;</w:t>
            </w:r>
          </w:p>
        </w:tc>
        <w:tc>
          <w:tcPr>
            <w:tcW w:w="5490" w:type="dxa"/>
          </w:tcPr>
          <w:p w14:paraId="54C48FB2" w14:textId="77777777" w:rsidR="004758B2" w:rsidRPr="00FD7EC5" w:rsidRDefault="004758B2" w:rsidP="00564650">
            <w:pPr>
              <w:ind w:left="91" w:right="80"/>
              <w:jc w:val="both"/>
              <w:rPr>
                <w:lang w:val="mn-MN"/>
              </w:rPr>
            </w:pPr>
            <w:r w:rsidRPr="00FD7EC5">
              <w:rPr>
                <w:lang w:val="mn-MN"/>
              </w:rPr>
              <w:t>Ерөнхий сайдын өгсөн үүрэг даалгаврын биелэлтийг тухай бүр тайлагнаж, биелэлтийн явцад хяналт тавин ажиллаж байна.</w:t>
            </w:r>
          </w:p>
        </w:tc>
        <w:tc>
          <w:tcPr>
            <w:tcW w:w="1170" w:type="dxa"/>
            <w:vAlign w:val="center"/>
          </w:tcPr>
          <w:p w14:paraId="13C97CCE" w14:textId="77777777" w:rsidR="004758B2" w:rsidRPr="00FD7EC5" w:rsidRDefault="004758B2" w:rsidP="00564650">
            <w:pPr>
              <w:jc w:val="center"/>
              <w:rPr>
                <w:lang w:val="mn-MN"/>
              </w:rPr>
            </w:pPr>
            <w:r>
              <w:rPr>
                <w:lang w:val="mn-MN"/>
              </w:rPr>
              <w:t>100</w:t>
            </w:r>
          </w:p>
        </w:tc>
        <w:tc>
          <w:tcPr>
            <w:tcW w:w="1079" w:type="dxa"/>
            <w:vAlign w:val="center"/>
          </w:tcPr>
          <w:p w14:paraId="33C595D9" w14:textId="77777777" w:rsidR="004758B2" w:rsidRPr="00FD7EC5" w:rsidRDefault="004758B2" w:rsidP="00564650">
            <w:pPr>
              <w:jc w:val="center"/>
              <w:rPr>
                <w:lang w:val="mn-MN"/>
              </w:rPr>
            </w:pPr>
            <w:r>
              <w:rPr>
                <w:lang w:val="mn-MN"/>
              </w:rPr>
              <w:t>-</w:t>
            </w:r>
          </w:p>
        </w:tc>
      </w:tr>
      <w:tr w:rsidR="004758B2" w:rsidRPr="00FD7EC5" w14:paraId="5453304B" w14:textId="77777777" w:rsidTr="00034736">
        <w:trPr>
          <w:gridAfter w:val="1"/>
          <w:wAfter w:w="12" w:type="dxa"/>
        </w:trPr>
        <w:tc>
          <w:tcPr>
            <w:tcW w:w="859" w:type="dxa"/>
            <w:vMerge/>
          </w:tcPr>
          <w:p w14:paraId="627A2C0A" w14:textId="77777777" w:rsidR="004758B2" w:rsidRPr="00FD7EC5" w:rsidRDefault="004758B2" w:rsidP="00564650">
            <w:pPr>
              <w:rPr>
                <w:lang w:val="mn-MN"/>
              </w:rPr>
            </w:pPr>
          </w:p>
        </w:tc>
        <w:tc>
          <w:tcPr>
            <w:tcW w:w="567" w:type="dxa"/>
          </w:tcPr>
          <w:p w14:paraId="03F86C41" w14:textId="77777777" w:rsidR="004758B2" w:rsidRPr="00FD7EC5" w:rsidRDefault="004758B2" w:rsidP="00564650">
            <w:pPr>
              <w:jc w:val="center"/>
              <w:rPr>
                <w:lang w:val="mn-MN"/>
              </w:rPr>
            </w:pPr>
            <w:r w:rsidRPr="00FD7EC5">
              <w:rPr>
                <w:lang w:val="mn-MN"/>
              </w:rPr>
              <w:t>15</w:t>
            </w:r>
          </w:p>
        </w:tc>
        <w:tc>
          <w:tcPr>
            <w:tcW w:w="2084" w:type="dxa"/>
            <w:vMerge/>
          </w:tcPr>
          <w:p w14:paraId="6C5DAD50" w14:textId="77777777" w:rsidR="004758B2" w:rsidRPr="00FD7EC5" w:rsidRDefault="004758B2" w:rsidP="00564650">
            <w:pPr>
              <w:rPr>
                <w:lang w:val="mn-MN"/>
              </w:rPr>
            </w:pPr>
          </w:p>
        </w:tc>
        <w:tc>
          <w:tcPr>
            <w:tcW w:w="3780" w:type="dxa"/>
          </w:tcPr>
          <w:p w14:paraId="60CEBCA3" w14:textId="77777777" w:rsidR="004758B2" w:rsidRPr="00FD7EC5" w:rsidRDefault="004758B2" w:rsidP="00564650">
            <w:pPr>
              <w:spacing w:after="0"/>
              <w:ind w:left="130" w:right="163"/>
              <w:jc w:val="both"/>
              <w:rPr>
                <w:lang w:val="mn-MN"/>
              </w:rPr>
            </w:pPr>
            <w:r w:rsidRPr="00FD7EC5">
              <w:rPr>
                <w:lang w:val="mn-MN"/>
              </w:rPr>
              <w:t>3.3. Засгийн газрын хуралдаанаар хэлэлцүүлсэн, танилцуулсан, эрхлэх ажлын хүрээнд хамаарах асуудлыг бүрэн хариуцаж, гарсан шийдвэр, үр дүнгийн талаар олон нийтэд үнэн зөв, бодитой мэдээлэл өгч байх.</w:t>
            </w:r>
          </w:p>
        </w:tc>
        <w:tc>
          <w:tcPr>
            <w:tcW w:w="5490" w:type="dxa"/>
            <w:vAlign w:val="center"/>
          </w:tcPr>
          <w:p w14:paraId="7627ACAD" w14:textId="77777777" w:rsidR="004758B2" w:rsidRPr="00FD7EC5" w:rsidRDefault="004758B2" w:rsidP="00564650">
            <w:pPr>
              <w:ind w:left="91" w:right="80"/>
              <w:jc w:val="both"/>
              <w:rPr>
                <w:lang w:val="mn-MN"/>
              </w:rPr>
            </w:pPr>
            <w:r w:rsidRPr="00FD7EC5">
              <w:rPr>
                <w:lang w:val="mn-MN"/>
              </w:rPr>
              <w:t xml:space="preserve">Засгийн газрын хуралдаанаар хэлэлцүүлсэн, танилцуулсан, эрхлэх ажлын хүрээнд хамаарах асуудлыг бүрэн хариуцаж, гарсан шийдвэр, үр дүнгийн талаар олон нийтэд үнэн зөв, бодитой мэдээлэл хүргэн ажиллаж байна. </w:t>
            </w:r>
          </w:p>
        </w:tc>
        <w:tc>
          <w:tcPr>
            <w:tcW w:w="1170" w:type="dxa"/>
            <w:vAlign w:val="center"/>
          </w:tcPr>
          <w:p w14:paraId="6B186587" w14:textId="77777777" w:rsidR="004758B2" w:rsidRPr="00FD7EC5" w:rsidRDefault="004758B2" w:rsidP="00564650">
            <w:pPr>
              <w:jc w:val="center"/>
              <w:rPr>
                <w:lang w:val="mn-MN"/>
              </w:rPr>
            </w:pPr>
            <w:r w:rsidRPr="00FD7EC5">
              <w:rPr>
                <w:lang w:val="mn-MN"/>
              </w:rPr>
              <w:t>100</w:t>
            </w:r>
          </w:p>
        </w:tc>
        <w:tc>
          <w:tcPr>
            <w:tcW w:w="1079" w:type="dxa"/>
            <w:vAlign w:val="center"/>
          </w:tcPr>
          <w:p w14:paraId="21FBCF7A" w14:textId="77777777" w:rsidR="004758B2" w:rsidRPr="00FD7EC5" w:rsidRDefault="004758B2" w:rsidP="00564650">
            <w:pPr>
              <w:jc w:val="center"/>
              <w:rPr>
                <w:lang w:val="mn-MN"/>
              </w:rPr>
            </w:pPr>
            <w:r>
              <w:rPr>
                <w:lang w:val="mn-MN"/>
              </w:rPr>
              <w:t>-</w:t>
            </w:r>
          </w:p>
        </w:tc>
      </w:tr>
      <w:tr w:rsidR="004758B2" w:rsidRPr="00FD7EC5" w14:paraId="060546AE" w14:textId="77777777" w:rsidTr="00034736">
        <w:trPr>
          <w:gridAfter w:val="1"/>
          <w:wAfter w:w="12" w:type="dxa"/>
        </w:trPr>
        <w:tc>
          <w:tcPr>
            <w:tcW w:w="859" w:type="dxa"/>
            <w:vMerge w:val="restart"/>
            <w:vAlign w:val="center"/>
          </w:tcPr>
          <w:p w14:paraId="16709733" w14:textId="77777777" w:rsidR="004758B2" w:rsidRPr="00FD7EC5" w:rsidRDefault="004758B2" w:rsidP="00564650">
            <w:pPr>
              <w:jc w:val="center"/>
              <w:rPr>
                <w:lang w:val="mn-MN"/>
              </w:rPr>
            </w:pPr>
            <w:r w:rsidRPr="00FD7EC5">
              <w:rPr>
                <w:lang w:val="mn-MN"/>
              </w:rPr>
              <w:t>2</w:t>
            </w:r>
          </w:p>
        </w:tc>
        <w:tc>
          <w:tcPr>
            <w:tcW w:w="567" w:type="dxa"/>
          </w:tcPr>
          <w:p w14:paraId="78652CDB" w14:textId="77777777" w:rsidR="004758B2" w:rsidRPr="00FD7EC5" w:rsidRDefault="004758B2" w:rsidP="00564650">
            <w:pPr>
              <w:jc w:val="center"/>
              <w:rPr>
                <w:lang w:val="mn-MN"/>
              </w:rPr>
            </w:pPr>
            <w:r w:rsidRPr="00FD7EC5">
              <w:rPr>
                <w:lang w:val="mn-MN"/>
              </w:rPr>
              <w:t>16</w:t>
            </w:r>
          </w:p>
        </w:tc>
        <w:tc>
          <w:tcPr>
            <w:tcW w:w="2084" w:type="dxa"/>
            <w:vMerge w:val="restart"/>
            <w:vAlign w:val="center"/>
          </w:tcPr>
          <w:p w14:paraId="5C76C9A3" w14:textId="77777777" w:rsidR="004758B2" w:rsidRPr="00FD7EC5" w:rsidRDefault="004758B2" w:rsidP="00564650">
            <w:pPr>
              <w:ind w:right="34"/>
              <w:jc w:val="center"/>
              <w:rPr>
                <w:lang w:val="mn-MN"/>
              </w:rPr>
            </w:pPr>
            <w:r w:rsidRPr="00FD7EC5">
              <w:rPr>
                <w:lang w:val="mn-MN"/>
              </w:rPr>
              <w:t xml:space="preserve">Төрийн албаны сахилга, дэг журам, </w:t>
            </w:r>
            <w:r w:rsidRPr="00FD7EC5">
              <w:rPr>
                <w:lang w:val="mn-MN"/>
              </w:rPr>
              <w:lastRenderedPageBreak/>
              <w:t>хариуцлагыг чангатгах тухай албан даалгавар</w:t>
            </w:r>
            <w:r w:rsidRPr="00FD7EC5">
              <w:rPr>
                <w:lang w:val="mn-MN"/>
              </w:rPr>
              <w:br/>
              <w:t>2025-07-08</w:t>
            </w:r>
            <w:r w:rsidRPr="00FD7EC5">
              <w:rPr>
                <w:lang w:val="mn-MN"/>
              </w:rPr>
              <w:br/>
              <w:t>Дугаар 2025_03</w:t>
            </w:r>
          </w:p>
        </w:tc>
        <w:tc>
          <w:tcPr>
            <w:tcW w:w="3780" w:type="dxa"/>
          </w:tcPr>
          <w:p w14:paraId="54226AA0" w14:textId="77777777" w:rsidR="004758B2" w:rsidRPr="00FD7EC5" w:rsidRDefault="004758B2" w:rsidP="00564650">
            <w:pPr>
              <w:ind w:left="130" w:right="163"/>
              <w:jc w:val="both"/>
              <w:rPr>
                <w:lang w:val="mn-MN"/>
              </w:rPr>
            </w:pPr>
            <w:r w:rsidRPr="00FD7EC5">
              <w:rPr>
                <w:lang w:val="mn-MN"/>
              </w:rPr>
              <w:lastRenderedPageBreak/>
              <w:t xml:space="preserve">1.1. Улс төрөөс ангид, чадахуйн зарчимд суурилсан хүртээмжтэй, </w:t>
            </w:r>
            <w:r w:rsidRPr="00FD7EC5">
              <w:rPr>
                <w:lang w:val="mn-MN"/>
              </w:rPr>
              <w:lastRenderedPageBreak/>
              <w:t>шуурхай, хариуцлагатай төрийн үйлчилгээг хүргэх, хүнд суртал, шат дамжлагыг бууруулах үр дүнтэй ажлыг зохион байгуулан, ажлын бүтээмжийг нэмэгдүүлж, цахим шилжилтийг эрчимжүүлэх</w:t>
            </w:r>
          </w:p>
        </w:tc>
        <w:tc>
          <w:tcPr>
            <w:tcW w:w="5490" w:type="dxa"/>
            <w:vAlign w:val="center"/>
          </w:tcPr>
          <w:p w14:paraId="476151FE" w14:textId="77777777" w:rsidR="004758B2" w:rsidRPr="00FD7EC5" w:rsidRDefault="004758B2" w:rsidP="00564650">
            <w:pPr>
              <w:spacing w:after="0"/>
              <w:ind w:left="94" w:right="86"/>
              <w:jc w:val="both"/>
              <w:rPr>
                <w:lang w:val="mn-MN"/>
              </w:rPr>
            </w:pPr>
            <w:r w:rsidRPr="00FD7EC5">
              <w:rPr>
                <w:lang w:val="mn-MN"/>
              </w:rPr>
              <w:lastRenderedPageBreak/>
              <w:t xml:space="preserve">Нийслэлийн Эрүүл мэндийн газар нь www.shilendans.gov.mn, www.ubhealth.mn онлайн тайлан </w:t>
            </w:r>
            <w:r w:rsidRPr="00FD7EC5">
              <w:rPr>
                <w:lang w:val="mn-MN"/>
              </w:rPr>
              <w:lastRenderedPageBreak/>
              <w:t>цахим хуудас, https://www.emg.ub.gov.mn/ байгууллагын цахим хуудас, https://tzmh.gov.mn/MedLicense/Index эрүүл мэндийн чиглэлээр үйл ажиллагаа явуулах байгууллагын бүртгэл зөвшөөрлийн системийг өдөр тутмын үйл ажиллагаандаа нэвтрүүлэн иргэдэд хүргэн ажиллаж байна.</w:t>
            </w:r>
          </w:p>
        </w:tc>
        <w:tc>
          <w:tcPr>
            <w:tcW w:w="1170" w:type="dxa"/>
            <w:vAlign w:val="center"/>
          </w:tcPr>
          <w:p w14:paraId="7B935D41" w14:textId="77777777" w:rsidR="004758B2" w:rsidRPr="00FD7EC5" w:rsidRDefault="004758B2" w:rsidP="00564650">
            <w:pPr>
              <w:jc w:val="center"/>
              <w:rPr>
                <w:lang w:val="mn-MN"/>
              </w:rPr>
            </w:pPr>
            <w:r w:rsidRPr="00FD7EC5">
              <w:rPr>
                <w:lang w:val="mn-MN"/>
              </w:rPr>
              <w:lastRenderedPageBreak/>
              <w:t>100</w:t>
            </w:r>
          </w:p>
        </w:tc>
        <w:tc>
          <w:tcPr>
            <w:tcW w:w="1079" w:type="dxa"/>
            <w:vAlign w:val="center"/>
          </w:tcPr>
          <w:p w14:paraId="5F6D7A9A" w14:textId="77777777" w:rsidR="004758B2" w:rsidRPr="00FD7EC5" w:rsidRDefault="004758B2" w:rsidP="00564650">
            <w:pPr>
              <w:jc w:val="center"/>
              <w:rPr>
                <w:lang w:val="mn-MN"/>
              </w:rPr>
            </w:pPr>
            <w:r>
              <w:rPr>
                <w:lang w:val="mn-MN"/>
              </w:rPr>
              <w:t>-</w:t>
            </w:r>
          </w:p>
        </w:tc>
      </w:tr>
      <w:tr w:rsidR="004758B2" w:rsidRPr="00FD7EC5" w14:paraId="6A6D0F3B" w14:textId="77777777" w:rsidTr="00034736">
        <w:trPr>
          <w:gridAfter w:val="1"/>
          <w:wAfter w:w="12" w:type="dxa"/>
        </w:trPr>
        <w:tc>
          <w:tcPr>
            <w:tcW w:w="859" w:type="dxa"/>
            <w:vMerge/>
          </w:tcPr>
          <w:p w14:paraId="137547CC" w14:textId="77777777" w:rsidR="004758B2" w:rsidRPr="00FD7EC5" w:rsidRDefault="004758B2" w:rsidP="00564650">
            <w:pPr>
              <w:rPr>
                <w:lang w:val="mn-MN"/>
              </w:rPr>
            </w:pPr>
          </w:p>
        </w:tc>
        <w:tc>
          <w:tcPr>
            <w:tcW w:w="567" w:type="dxa"/>
          </w:tcPr>
          <w:p w14:paraId="155014A2" w14:textId="77777777" w:rsidR="004758B2" w:rsidRPr="00FD7EC5" w:rsidRDefault="004758B2" w:rsidP="00564650">
            <w:pPr>
              <w:jc w:val="center"/>
              <w:rPr>
                <w:lang w:val="mn-MN"/>
              </w:rPr>
            </w:pPr>
            <w:r w:rsidRPr="00FD7EC5">
              <w:rPr>
                <w:lang w:val="mn-MN"/>
              </w:rPr>
              <w:t>17</w:t>
            </w:r>
          </w:p>
        </w:tc>
        <w:tc>
          <w:tcPr>
            <w:tcW w:w="2084" w:type="dxa"/>
            <w:vMerge/>
          </w:tcPr>
          <w:p w14:paraId="3C34552E" w14:textId="77777777" w:rsidR="004758B2" w:rsidRPr="00FD7EC5" w:rsidRDefault="004758B2" w:rsidP="00564650">
            <w:pPr>
              <w:rPr>
                <w:lang w:val="mn-MN"/>
              </w:rPr>
            </w:pPr>
          </w:p>
        </w:tc>
        <w:tc>
          <w:tcPr>
            <w:tcW w:w="3780" w:type="dxa"/>
            <w:vAlign w:val="center"/>
          </w:tcPr>
          <w:p w14:paraId="3EB4A6BE" w14:textId="77777777" w:rsidR="004758B2" w:rsidRPr="00FD7EC5" w:rsidRDefault="004758B2" w:rsidP="00564650">
            <w:pPr>
              <w:ind w:left="130" w:right="163"/>
              <w:jc w:val="both"/>
              <w:rPr>
                <w:lang w:val="mn-MN"/>
              </w:rPr>
            </w:pPr>
            <w:r w:rsidRPr="00FD7EC5">
              <w:rPr>
                <w:lang w:val="mn-MN"/>
              </w:rPr>
              <w:t>1.2. харьяа байгууллага, хуулийн этгээдийн хэмжээнд сахилга, хариуцлагыг чангатгаж, төсвийн үр ашиггүй зардлыг танан, хэмнэлтийн горимыг чанд мөрдөх, бүтэц, чиг үүргийн давхардлыг арилган, орон тоог үе шаттай цөөлөх</w:t>
            </w:r>
          </w:p>
        </w:tc>
        <w:tc>
          <w:tcPr>
            <w:tcW w:w="5490" w:type="dxa"/>
          </w:tcPr>
          <w:p w14:paraId="336DA97B" w14:textId="77777777" w:rsidR="004758B2" w:rsidRPr="00FD7EC5" w:rsidRDefault="004758B2" w:rsidP="00564650">
            <w:pPr>
              <w:spacing w:after="0"/>
              <w:ind w:left="94" w:right="86"/>
              <w:jc w:val="both"/>
              <w:rPr>
                <w:lang w:val="mn-MN"/>
              </w:rPr>
            </w:pPr>
            <w:r w:rsidRPr="00FD7EC5">
              <w:rPr>
                <w:lang w:val="mn-MN"/>
              </w:rPr>
              <w:t xml:space="preserve">Төрийн захиргааны албан хаагчдын тоог 9 хувиар бууруулах ажлын хүрээнд Монгол Улсын засаг захиргаа, нутаг дэвсгэрийн нэгж, түүний удирдлагын тухай хуулийн 63 дугаар зүйлийн 63.1.1 дэх заалт, 66 дугаар зүйлийн 66.1 дэх хэсэг, Монгол Улсын нийслэл эрх зүйн байдлын тухай хуулийн 22 дугаар зүйлийн 22.5 дахь хэсэг, Төсвийн тухай хуулийн 14 дүгээр зүйлийн 14.2.5 дахь заалт, Засгийн газрын 2024 оны 81 дүгээр тогтоол, Эрүүл мэндийн сайдын 2014 оны 415 дугаар тушаал, Эрүүл мэндийн сайдын 2025 оны 06 дугаар сарын 25-ны өдрийн 1А/3266 дугаартай албан бичгийг үндэслэн тус газрын “Бүтэц, орон тооны хязгаар, дүрмийг шинэчлэн батлах тухай” Нийслэлийн Засаг даргын 2025 оны 08 дугаар сарын 15-ны өдрийн А/1116  дугаар захирамжийг </w:t>
            </w:r>
            <w:r>
              <w:rPr>
                <w:lang w:val="mn-MN"/>
              </w:rPr>
              <w:t>н</w:t>
            </w:r>
            <w:r w:rsidRPr="00FD7EC5">
              <w:rPr>
                <w:lang w:val="mn-MN"/>
              </w:rPr>
              <w:t xml:space="preserve">ийслэлийн Эрүүл мэндийн газрын харьяа 28 эрүүл мэндийн байгууллагын удирдах ажилтны шуурхай хурлыг 2025 онд нийт 15 удаагийн  хурлыг зохион байгуулсан. Засгийн газар болон Эрүүл мэндийн яам, </w:t>
            </w:r>
            <w:r>
              <w:rPr>
                <w:lang w:val="mn-MN"/>
              </w:rPr>
              <w:t>н</w:t>
            </w:r>
            <w:r w:rsidRPr="00FD7EC5">
              <w:rPr>
                <w:lang w:val="mn-MN"/>
              </w:rPr>
              <w:t>ийслэлийн Засаг даргаас өгсөн үүрэг чиглэлийг танилцуулж, арга хэмжээг авч хэрэгжүүлэх төлөвлөгөөг боловсруулан, хэрэгжилтэд хяналт тавьж ажиллаж байна.</w:t>
            </w:r>
          </w:p>
        </w:tc>
        <w:tc>
          <w:tcPr>
            <w:tcW w:w="1170" w:type="dxa"/>
            <w:vAlign w:val="center"/>
          </w:tcPr>
          <w:p w14:paraId="110BA116" w14:textId="77777777" w:rsidR="004758B2" w:rsidRPr="00FD7EC5" w:rsidRDefault="004758B2" w:rsidP="00564650">
            <w:pPr>
              <w:jc w:val="center"/>
              <w:rPr>
                <w:lang w:val="mn-MN"/>
              </w:rPr>
            </w:pPr>
            <w:r w:rsidRPr="00FD7EC5">
              <w:rPr>
                <w:lang w:val="mn-MN"/>
              </w:rPr>
              <w:t>70</w:t>
            </w:r>
          </w:p>
        </w:tc>
        <w:tc>
          <w:tcPr>
            <w:tcW w:w="1079" w:type="dxa"/>
            <w:vAlign w:val="center"/>
          </w:tcPr>
          <w:p w14:paraId="062F94D3" w14:textId="77777777" w:rsidR="004758B2" w:rsidRPr="00FD7EC5" w:rsidRDefault="004758B2" w:rsidP="00564650">
            <w:pPr>
              <w:jc w:val="center"/>
              <w:rPr>
                <w:lang w:val="mn-MN"/>
              </w:rPr>
            </w:pPr>
            <w:r>
              <w:rPr>
                <w:lang w:val="mn-MN"/>
              </w:rPr>
              <w:t>-</w:t>
            </w:r>
          </w:p>
        </w:tc>
      </w:tr>
      <w:tr w:rsidR="004758B2" w:rsidRPr="00FD7EC5" w14:paraId="256F0C0E" w14:textId="77777777" w:rsidTr="00034736">
        <w:trPr>
          <w:gridAfter w:val="1"/>
          <w:wAfter w:w="12" w:type="dxa"/>
        </w:trPr>
        <w:tc>
          <w:tcPr>
            <w:tcW w:w="859" w:type="dxa"/>
            <w:vMerge/>
          </w:tcPr>
          <w:p w14:paraId="74EE4D8E" w14:textId="77777777" w:rsidR="004758B2" w:rsidRPr="00FD7EC5" w:rsidRDefault="004758B2" w:rsidP="00564650">
            <w:pPr>
              <w:rPr>
                <w:lang w:val="mn-MN"/>
              </w:rPr>
            </w:pPr>
          </w:p>
        </w:tc>
        <w:tc>
          <w:tcPr>
            <w:tcW w:w="567" w:type="dxa"/>
          </w:tcPr>
          <w:p w14:paraId="75223BD7" w14:textId="77777777" w:rsidR="004758B2" w:rsidRPr="00FD7EC5" w:rsidRDefault="004758B2" w:rsidP="00564650">
            <w:pPr>
              <w:jc w:val="center"/>
              <w:rPr>
                <w:lang w:val="mn-MN"/>
              </w:rPr>
            </w:pPr>
            <w:r w:rsidRPr="00FD7EC5">
              <w:rPr>
                <w:lang w:val="mn-MN"/>
              </w:rPr>
              <w:t>18</w:t>
            </w:r>
          </w:p>
        </w:tc>
        <w:tc>
          <w:tcPr>
            <w:tcW w:w="2084" w:type="dxa"/>
            <w:vMerge/>
          </w:tcPr>
          <w:p w14:paraId="3D5E9FAA" w14:textId="77777777" w:rsidR="004758B2" w:rsidRPr="00FD7EC5" w:rsidRDefault="004758B2" w:rsidP="00564650">
            <w:pPr>
              <w:rPr>
                <w:lang w:val="mn-MN"/>
              </w:rPr>
            </w:pPr>
          </w:p>
        </w:tc>
        <w:tc>
          <w:tcPr>
            <w:tcW w:w="3780" w:type="dxa"/>
          </w:tcPr>
          <w:p w14:paraId="722020A2" w14:textId="77777777" w:rsidR="004758B2" w:rsidRPr="00FD7EC5" w:rsidRDefault="004758B2" w:rsidP="00564650">
            <w:pPr>
              <w:ind w:left="130" w:right="163"/>
              <w:jc w:val="both"/>
              <w:rPr>
                <w:lang w:val="mn-MN"/>
              </w:rPr>
            </w:pPr>
            <w:r w:rsidRPr="00FD7EC5">
              <w:rPr>
                <w:lang w:val="mn-MN"/>
              </w:rPr>
              <w:t xml:space="preserve">1.3. Зарим чиг үүрэг, ажил, үйлчилгээг хувийн хэвшил, төрийн бус байгууллагаар гүйцэтгүүлэх </w:t>
            </w:r>
            <w:r w:rsidRPr="00FD7EC5">
              <w:rPr>
                <w:lang w:val="mn-MN"/>
              </w:rPr>
              <w:lastRenderedPageBreak/>
              <w:t>талаар бодитой арга хэмжээг авч хэрэгжүүлэх</w:t>
            </w:r>
          </w:p>
        </w:tc>
        <w:tc>
          <w:tcPr>
            <w:tcW w:w="5490" w:type="dxa"/>
          </w:tcPr>
          <w:p w14:paraId="5590EBEC" w14:textId="77777777" w:rsidR="004758B2" w:rsidRPr="00FD7EC5" w:rsidRDefault="004758B2" w:rsidP="00564650">
            <w:pPr>
              <w:spacing w:after="0"/>
              <w:ind w:left="94" w:right="86"/>
              <w:jc w:val="both"/>
              <w:rPr>
                <w:lang w:val="mn-MN"/>
              </w:rPr>
            </w:pPr>
            <w:r w:rsidRPr="00FD7EC5">
              <w:rPr>
                <w:lang w:val="mn-MN"/>
              </w:rPr>
              <w:lastRenderedPageBreak/>
              <w:t xml:space="preserve">Нийслэлийн төсвийн хөрөнгөөр </w:t>
            </w:r>
            <w:r>
              <w:rPr>
                <w:lang w:val="mn-MN"/>
              </w:rPr>
              <w:t>н</w:t>
            </w:r>
            <w:r w:rsidRPr="00FD7EC5">
              <w:rPr>
                <w:lang w:val="mn-MN"/>
              </w:rPr>
              <w:t>ийслэлийн Засаг даргын 2024 оны А/1156 дугаар</w:t>
            </w:r>
            <w:r>
              <w:rPr>
                <w:lang w:val="mn-MN"/>
              </w:rPr>
              <w:t>тай</w:t>
            </w:r>
            <w:r w:rsidRPr="00FD7EC5">
              <w:rPr>
                <w:lang w:val="mn-MN"/>
              </w:rPr>
              <w:t xml:space="preserve"> захирамжийн дагуу 8 төсөл, арга хэмжээ, </w:t>
            </w:r>
            <w:r>
              <w:rPr>
                <w:noProof/>
                <w:color w:val="000000"/>
                <w:lang w:val="mn-MN"/>
              </w:rPr>
              <w:t>н</w:t>
            </w:r>
            <w:r w:rsidRPr="00FD7EC5">
              <w:rPr>
                <w:noProof/>
                <w:color w:val="000000"/>
                <w:lang w:val="mn-MN"/>
              </w:rPr>
              <w:t xml:space="preserve">ийслэлийн Засаг даргын 2025 оны </w:t>
            </w:r>
            <w:r w:rsidRPr="00FD7EC5">
              <w:rPr>
                <w:noProof/>
                <w:color w:val="000000"/>
                <w:lang w:val="mn-MN"/>
              </w:rPr>
              <w:lastRenderedPageBreak/>
              <w:t xml:space="preserve">А/107 дугаар захирамжийн дагуу 11 төсөл, арга хэмжээ, </w:t>
            </w:r>
            <w:r>
              <w:rPr>
                <w:noProof/>
                <w:color w:val="000000"/>
                <w:lang w:val="mn-MN"/>
              </w:rPr>
              <w:t>н</w:t>
            </w:r>
            <w:r w:rsidRPr="00FD7EC5">
              <w:rPr>
                <w:noProof/>
                <w:color w:val="000000"/>
                <w:lang w:val="mn-MN"/>
              </w:rPr>
              <w:t xml:space="preserve">ийслэлийн Засаг даргын 2025 оны А/430 дугаар захирамжийн дагуу 1 төсөл, арга хэмжээ гээд нийт 20 төсөл, арга хэмжээний  91 багц ажлын худалдан авах ажиллагааг </w:t>
            </w:r>
            <w:r>
              <w:rPr>
                <w:noProof/>
                <w:color w:val="000000"/>
                <w:lang w:val="mn-MN"/>
              </w:rPr>
              <w:t>н</w:t>
            </w:r>
            <w:r w:rsidRPr="00FD7EC5">
              <w:rPr>
                <w:noProof/>
                <w:color w:val="000000"/>
                <w:lang w:val="mn-MN"/>
              </w:rPr>
              <w:t xml:space="preserve">ийслэлийн Худалдан авах ажиллагааны газар зохион байгуулж, </w:t>
            </w:r>
            <w:r>
              <w:rPr>
                <w:noProof/>
                <w:color w:val="000000"/>
                <w:lang w:val="mn-MN"/>
              </w:rPr>
              <w:t>н</w:t>
            </w:r>
            <w:r w:rsidRPr="00FD7EC5">
              <w:rPr>
                <w:noProof/>
                <w:color w:val="000000"/>
                <w:lang w:val="mn-MN"/>
              </w:rPr>
              <w:t xml:space="preserve">ийслэлийн Эрүүл мэндийн газар захиалагчийн хяналтыг тавин ажиллаж байна. Дээрх төсөл, арга хэмжээний 91 багц ажлын хүрээнд эмнэлгийн тоног төхөөрөмж нийлүүлэхээр шалгарсан гүйцэтгэгч байгууллагаас тус газрын харьяа эрүүл мэндийн байгууллагуудад эмнэлгийн тоног төхөөрөмж гэрээний дагуу нийлүүлэх ажлыг хэрэгжүүлж байна. </w:t>
            </w:r>
          </w:p>
        </w:tc>
        <w:tc>
          <w:tcPr>
            <w:tcW w:w="1170" w:type="dxa"/>
            <w:vAlign w:val="center"/>
          </w:tcPr>
          <w:p w14:paraId="33B7AD5A" w14:textId="77777777" w:rsidR="004758B2" w:rsidRPr="00FD7EC5" w:rsidRDefault="004758B2" w:rsidP="00564650">
            <w:pPr>
              <w:jc w:val="center"/>
              <w:rPr>
                <w:lang w:val="mn-MN"/>
              </w:rPr>
            </w:pPr>
            <w:r w:rsidRPr="00FD7EC5">
              <w:rPr>
                <w:lang w:val="mn-MN"/>
              </w:rPr>
              <w:lastRenderedPageBreak/>
              <w:t>100</w:t>
            </w:r>
          </w:p>
        </w:tc>
        <w:tc>
          <w:tcPr>
            <w:tcW w:w="1079" w:type="dxa"/>
            <w:vAlign w:val="center"/>
          </w:tcPr>
          <w:p w14:paraId="28822FC3" w14:textId="77777777" w:rsidR="004758B2" w:rsidRPr="00FD7EC5" w:rsidRDefault="004758B2" w:rsidP="00564650">
            <w:pPr>
              <w:jc w:val="center"/>
              <w:rPr>
                <w:lang w:val="mn-MN"/>
              </w:rPr>
            </w:pPr>
            <w:r>
              <w:rPr>
                <w:lang w:val="mn-MN"/>
              </w:rPr>
              <w:t>-</w:t>
            </w:r>
          </w:p>
        </w:tc>
      </w:tr>
      <w:tr w:rsidR="004758B2" w:rsidRPr="00FD7EC5" w14:paraId="6D60F6BB" w14:textId="77777777" w:rsidTr="00034736">
        <w:trPr>
          <w:gridAfter w:val="1"/>
          <w:wAfter w:w="12" w:type="dxa"/>
        </w:trPr>
        <w:tc>
          <w:tcPr>
            <w:tcW w:w="859" w:type="dxa"/>
            <w:vMerge/>
          </w:tcPr>
          <w:p w14:paraId="302E421D" w14:textId="77777777" w:rsidR="004758B2" w:rsidRPr="00FD7EC5" w:rsidRDefault="004758B2" w:rsidP="00564650">
            <w:pPr>
              <w:rPr>
                <w:lang w:val="mn-MN"/>
              </w:rPr>
            </w:pPr>
          </w:p>
        </w:tc>
        <w:tc>
          <w:tcPr>
            <w:tcW w:w="567" w:type="dxa"/>
          </w:tcPr>
          <w:p w14:paraId="79AB21E2" w14:textId="77777777" w:rsidR="004758B2" w:rsidRPr="00FD7EC5" w:rsidRDefault="004758B2" w:rsidP="00564650">
            <w:pPr>
              <w:jc w:val="center"/>
              <w:rPr>
                <w:lang w:val="mn-MN"/>
              </w:rPr>
            </w:pPr>
            <w:r w:rsidRPr="00FD7EC5">
              <w:rPr>
                <w:lang w:val="mn-MN"/>
              </w:rPr>
              <w:t>19</w:t>
            </w:r>
          </w:p>
        </w:tc>
        <w:tc>
          <w:tcPr>
            <w:tcW w:w="2084" w:type="dxa"/>
            <w:vMerge/>
          </w:tcPr>
          <w:p w14:paraId="353FC2A7" w14:textId="77777777" w:rsidR="004758B2" w:rsidRPr="00FD7EC5" w:rsidRDefault="004758B2" w:rsidP="00564650">
            <w:pPr>
              <w:rPr>
                <w:lang w:val="mn-MN"/>
              </w:rPr>
            </w:pPr>
          </w:p>
        </w:tc>
        <w:tc>
          <w:tcPr>
            <w:tcW w:w="3780" w:type="dxa"/>
          </w:tcPr>
          <w:p w14:paraId="6A1B5BB4" w14:textId="77777777" w:rsidR="004758B2" w:rsidRPr="00FD7EC5" w:rsidRDefault="004758B2" w:rsidP="00564650">
            <w:pPr>
              <w:ind w:left="130" w:right="163"/>
              <w:jc w:val="both"/>
              <w:rPr>
                <w:lang w:val="mn-MN"/>
              </w:rPr>
            </w:pPr>
            <w:r w:rsidRPr="00FD7EC5">
              <w:rPr>
                <w:lang w:val="mn-MN"/>
              </w:rPr>
              <w:t>1.4. Төрийн албан хаагчийн ёс зүйн хэм хэмжээг чанд сахиж, төрийн бодлогын залгамж чанар, тогтвортой байдлыг ханган, төрийн мэргэшсэн албыг бэхжүүлэх</w:t>
            </w:r>
          </w:p>
        </w:tc>
        <w:tc>
          <w:tcPr>
            <w:tcW w:w="5490" w:type="dxa"/>
          </w:tcPr>
          <w:p w14:paraId="3699FCD5" w14:textId="77777777" w:rsidR="004758B2" w:rsidRPr="00FD7EC5" w:rsidRDefault="004758B2" w:rsidP="00564650">
            <w:pPr>
              <w:spacing w:after="0"/>
              <w:ind w:left="94" w:right="86"/>
              <w:jc w:val="both"/>
              <w:rPr>
                <w:lang w:val="mn-MN"/>
              </w:rPr>
            </w:pPr>
            <w:r w:rsidRPr="00FD7EC5">
              <w:rPr>
                <w:lang w:val="mn-MN"/>
              </w:rPr>
              <w:t>Төрийн албан хаагчийн ёс зүйн хэм хэмжээ сэдэвт сургалтад нийт албан хаагчдыг 2 удаа хамруулсан.  Төрийн бодлогын залгамж чанар, тогтвортой байдлыг хангах тал дээр анхаарал хандуулан ажиллаж байгаа бөгөөд төрийн мэргэшсэн албыг бэхжүүлэх зорилгоор албан хаагчдаас сар бүр сургалтын санал авч сурган ажиллаж байна.</w:t>
            </w:r>
          </w:p>
        </w:tc>
        <w:tc>
          <w:tcPr>
            <w:tcW w:w="1170" w:type="dxa"/>
            <w:vAlign w:val="center"/>
          </w:tcPr>
          <w:p w14:paraId="4C853532" w14:textId="77777777" w:rsidR="004758B2" w:rsidRPr="00FD7EC5" w:rsidRDefault="004758B2" w:rsidP="00564650">
            <w:pPr>
              <w:jc w:val="center"/>
              <w:rPr>
                <w:lang w:val="mn-MN"/>
              </w:rPr>
            </w:pPr>
            <w:r w:rsidRPr="00FD7EC5">
              <w:rPr>
                <w:lang w:val="mn-MN"/>
              </w:rPr>
              <w:t>90</w:t>
            </w:r>
          </w:p>
        </w:tc>
        <w:tc>
          <w:tcPr>
            <w:tcW w:w="1079" w:type="dxa"/>
            <w:vAlign w:val="center"/>
          </w:tcPr>
          <w:p w14:paraId="2D569363" w14:textId="77777777" w:rsidR="004758B2" w:rsidRPr="00FD7EC5" w:rsidRDefault="004758B2" w:rsidP="00564650">
            <w:pPr>
              <w:jc w:val="center"/>
              <w:rPr>
                <w:lang w:val="mn-MN"/>
              </w:rPr>
            </w:pPr>
            <w:r>
              <w:rPr>
                <w:lang w:val="mn-MN"/>
              </w:rPr>
              <w:t>-</w:t>
            </w:r>
          </w:p>
        </w:tc>
      </w:tr>
      <w:tr w:rsidR="004758B2" w:rsidRPr="00FD7EC5" w14:paraId="3DCF3AD1" w14:textId="77777777" w:rsidTr="00034736">
        <w:trPr>
          <w:gridAfter w:val="1"/>
          <w:wAfter w:w="12" w:type="dxa"/>
        </w:trPr>
        <w:tc>
          <w:tcPr>
            <w:tcW w:w="859" w:type="dxa"/>
            <w:vMerge/>
          </w:tcPr>
          <w:p w14:paraId="3BE665DC" w14:textId="77777777" w:rsidR="004758B2" w:rsidRPr="00FD7EC5" w:rsidRDefault="004758B2" w:rsidP="00564650">
            <w:pPr>
              <w:rPr>
                <w:lang w:val="mn-MN"/>
              </w:rPr>
            </w:pPr>
          </w:p>
        </w:tc>
        <w:tc>
          <w:tcPr>
            <w:tcW w:w="567" w:type="dxa"/>
          </w:tcPr>
          <w:p w14:paraId="10DE8191" w14:textId="77777777" w:rsidR="004758B2" w:rsidRPr="00FD7EC5" w:rsidRDefault="004758B2" w:rsidP="00564650">
            <w:pPr>
              <w:jc w:val="center"/>
              <w:rPr>
                <w:lang w:val="mn-MN"/>
              </w:rPr>
            </w:pPr>
            <w:r w:rsidRPr="00FD7EC5">
              <w:rPr>
                <w:lang w:val="mn-MN"/>
              </w:rPr>
              <w:t>20</w:t>
            </w:r>
          </w:p>
        </w:tc>
        <w:tc>
          <w:tcPr>
            <w:tcW w:w="2084" w:type="dxa"/>
            <w:vMerge/>
          </w:tcPr>
          <w:p w14:paraId="431D4695" w14:textId="77777777" w:rsidR="004758B2" w:rsidRPr="00FD7EC5" w:rsidRDefault="004758B2" w:rsidP="00564650">
            <w:pPr>
              <w:rPr>
                <w:lang w:val="mn-MN"/>
              </w:rPr>
            </w:pPr>
          </w:p>
        </w:tc>
        <w:tc>
          <w:tcPr>
            <w:tcW w:w="3780" w:type="dxa"/>
            <w:vAlign w:val="center"/>
          </w:tcPr>
          <w:p w14:paraId="552990BA" w14:textId="77777777" w:rsidR="004758B2" w:rsidRPr="00FD7EC5" w:rsidRDefault="004758B2" w:rsidP="00564650">
            <w:pPr>
              <w:ind w:left="130" w:right="163"/>
              <w:jc w:val="both"/>
              <w:rPr>
                <w:lang w:val="mn-MN"/>
              </w:rPr>
            </w:pPr>
            <w:r w:rsidRPr="00FD7EC5">
              <w:rPr>
                <w:lang w:val="mn-MN"/>
              </w:rPr>
              <w:t>1.5. Төрийн албан хаагчийг хууль бусаар томилж, чөлөөлөх аливаа хэлбэрээр дарамт, шахалт үзүүлэхгүй байх</w:t>
            </w:r>
          </w:p>
        </w:tc>
        <w:tc>
          <w:tcPr>
            <w:tcW w:w="5490" w:type="dxa"/>
          </w:tcPr>
          <w:p w14:paraId="36A21E2A" w14:textId="77777777" w:rsidR="004758B2" w:rsidRPr="00FD7EC5" w:rsidRDefault="004758B2" w:rsidP="00564650">
            <w:pPr>
              <w:spacing w:after="0"/>
              <w:ind w:left="94" w:right="86"/>
              <w:jc w:val="both"/>
              <w:rPr>
                <w:lang w:val="mn-MN"/>
              </w:rPr>
            </w:pPr>
            <w:r w:rsidRPr="00FD7EC5">
              <w:rPr>
                <w:lang w:val="mn-MN"/>
              </w:rPr>
              <w:t xml:space="preserve">Төрийн захиргааны албан хаагчдын тоог 9 хувиар бууруулах ажлын хүрээнд Монгол Улсын засаг захиргаа, нутаг дэвсгэрийн нэгж, түүний удирдлагын тухай хуулийн 63 дугаар зүйлийн 63.1.1 дэх заалт, 66 дугаар зүйлийн 66.1 дэх хэсэг, Монгол Улсын нийслэл эрх зүйн байдлын тухай хуулийн 22 дугаар зүйлийн 22.5 дахь хэсэг, Төсвийн тухай хуулийн 14 дүгээр зүйлийн 14.2.5 дахь заалт, Засгийн газрын 2024 оны 81 дүгээр тогтоол, Эрүүл мэндийн сайдын 2014 оны 415 дугаар тушаал, Эрүүл мэндийн сайдын 2025 оны 06 дугаар сарын 25-ны өдрийн 1А/3266 дугаартай албан бичгийг үндэслэн тус газрын “Бүтэц, орон тооны хязгаар, дүрмийг шинэчлэн батлах </w:t>
            </w:r>
            <w:r w:rsidRPr="00FD7EC5">
              <w:rPr>
                <w:lang w:val="mn-MN"/>
              </w:rPr>
              <w:lastRenderedPageBreak/>
              <w:t>тухай” Нийслэлийн Засаг даргын 2025 оны 08 дугаар сарын 15-ны өдрийн А/1116  дугаар захирамжийг байгууллагын нэгж, хэлтсийн дарга нар болон нийт албан хаагчдад танилцуулж, байршуулан томилох ажил хийгдэж байна.</w:t>
            </w:r>
          </w:p>
        </w:tc>
        <w:tc>
          <w:tcPr>
            <w:tcW w:w="1170" w:type="dxa"/>
            <w:vAlign w:val="center"/>
          </w:tcPr>
          <w:p w14:paraId="046C0EFF" w14:textId="77777777" w:rsidR="004758B2" w:rsidRPr="00FD7EC5" w:rsidRDefault="004758B2" w:rsidP="00564650">
            <w:pPr>
              <w:jc w:val="center"/>
              <w:rPr>
                <w:lang w:val="mn-MN"/>
              </w:rPr>
            </w:pPr>
            <w:r>
              <w:rPr>
                <w:lang w:val="mn-MN"/>
              </w:rPr>
              <w:lastRenderedPageBreak/>
              <w:t>90</w:t>
            </w:r>
          </w:p>
        </w:tc>
        <w:tc>
          <w:tcPr>
            <w:tcW w:w="1079" w:type="dxa"/>
            <w:vAlign w:val="center"/>
          </w:tcPr>
          <w:p w14:paraId="40880907" w14:textId="77777777" w:rsidR="004758B2" w:rsidRPr="00FD7EC5" w:rsidRDefault="004758B2" w:rsidP="00564650">
            <w:pPr>
              <w:jc w:val="center"/>
              <w:rPr>
                <w:lang w:val="mn-MN"/>
              </w:rPr>
            </w:pPr>
            <w:r>
              <w:rPr>
                <w:lang w:val="mn-MN"/>
              </w:rPr>
              <w:t>-</w:t>
            </w:r>
          </w:p>
        </w:tc>
      </w:tr>
      <w:tr w:rsidR="004758B2" w:rsidRPr="00FD7EC5" w14:paraId="27C2A769" w14:textId="77777777" w:rsidTr="00034736">
        <w:trPr>
          <w:gridAfter w:val="1"/>
          <w:wAfter w:w="12" w:type="dxa"/>
        </w:trPr>
        <w:tc>
          <w:tcPr>
            <w:tcW w:w="859" w:type="dxa"/>
            <w:vMerge/>
          </w:tcPr>
          <w:p w14:paraId="521045A2" w14:textId="77777777" w:rsidR="004758B2" w:rsidRPr="00FD7EC5" w:rsidRDefault="004758B2" w:rsidP="00564650">
            <w:pPr>
              <w:rPr>
                <w:lang w:val="mn-MN"/>
              </w:rPr>
            </w:pPr>
          </w:p>
        </w:tc>
        <w:tc>
          <w:tcPr>
            <w:tcW w:w="567" w:type="dxa"/>
          </w:tcPr>
          <w:p w14:paraId="554C2C4B" w14:textId="77777777" w:rsidR="004758B2" w:rsidRPr="00FD7EC5" w:rsidRDefault="004758B2" w:rsidP="00564650">
            <w:pPr>
              <w:jc w:val="center"/>
              <w:rPr>
                <w:lang w:val="mn-MN"/>
              </w:rPr>
            </w:pPr>
            <w:r w:rsidRPr="00FD7EC5">
              <w:rPr>
                <w:lang w:val="mn-MN"/>
              </w:rPr>
              <w:t>21</w:t>
            </w:r>
          </w:p>
        </w:tc>
        <w:tc>
          <w:tcPr>
            <w:tcW w:w="2084" w:type="dxa"/>
            <w:vMerge/>
          </w:tcPr>
          <w:p w14:paraId="664C2E48" w14:textId="77777777" w:rsidR="004758B2" w:rsidRPr="00FD7EC5" w:rsidRDefault="004758B2" w:rsidP="00564650">
            <w:pPr>
              <w:rPr>
                <w:lang w:val="mn-MN"/>
              </w:rPr>
            </w:pPr>
          </w:p>
        </w:tc>
        <w:tc>
          <w:tcPr>
            <w:tcW w:w="3780" w:type="dxa"/>
            <w:vAlign w:val="center"/>
          </w:tcPr>
          <w:p w14:paraId="139875B9" w14:textId="77777777" w:rsidR="004758B2" w:rsidRPr="00FD7EC5" w:rsidRDefault="004758B2" w:rsidP="00564650">
            <w:pPr>
              <w:ind w:left="130" w:right="163"/>
              <w:jc w:val="both"/>
              <w:rPr>
                <w:lang w:val="mn-MN"/>
              </w:rPr>
            </w:pPr>
            <w:r w:rsidRPr="00FD7EC5">
              <w:rPr>
                <w:lang w:val="mn-MN"/>
              </w:rPr>
              <w:t>1.6. Төрийн хэмнэлтийн тухай хуулийн дагуу төсвийн үрэлгэн байдал, хэрэгцээгүй худалдан авалт, гадаад томилолтыг хязгаарлаж, төсвийн хөрөнгөөр олон нийтийн арга хэмжээг зохион байгуулахгүй байх талаар харьяа байгууллага, хуулийн этгээдийн удирдлагад үүрэг өгч, үр дүнг тооцож ажиллах</w:t>
            </w:r>
          </w:p>
        </w:tc>
        <w:tc>
          <w:tcPr>
            <w:tcW w:w="5490" w:type="dxa"/>
            <w:vAlign w:val="center"/>
          </w:tcPr>
          <w:p w14:paraId="5AE8ED75" w14:textId="77777777" w:rsidR="004758B2" w:rsidRPr="00FD7EC5" w:rsidRDefault="004758B2" w:rsidP="00564650">
            <w:pPr>
              <w:tabs>
                <w:tab w:val="left" w:pos="4864"/>
              </w:tabs>
              <w:ind w:left="94" w:right="176"/>
              <w:jc w:val="both"/>
              <w:rPr>
                <w:lang w:val="mn-MN"/>
              </w:rPr>
            </w:pPr>
            <w:r w:rsidRPr="00FD7EC5">
              <w:rPr>
                <w:noProof/>
                <w:lang w:val="mn-MN"/>
              </w:rPr>
              <w:t>Төрийн хэмнэлтийн тухай хуулийн хэрэгжилтийг хангах ажлын хүрээнд хэрэгцээгүй худалдан авалт, гадаад томилолтыг хязгаарлан ажиллаж байна. Мөн тус газрын харьяа эрүүл мэндийн байгууллагуудад чиглэл өгч ажиллаж байна.</w:t>
            </w:r>
          </w:p>
        </w:tc>
        <w:tc>
          <w:tcPr>
            <w:tcW w:w="1170" w:type="dxa"/>
            <w:vAlign w:val="center"/>
          </w:tcPr>
          <w:p w14:paraId="34EA84A3" w14:textId="77777777" w:rsidR="004758B2" w:rsidRPr="00FD7EC5" w:rsidRDefault="004758B2" w:rsidP="00564650">
            <w:pPr>
              <w:jc w:val="center"/>
              <w:rPr>
                <w:lang w:val="mn-MN"/>
              </w:rPr>
            </w:pPr>
            <w:r w:rsidRPr="00FD7EC5">
              <w:rPr>
                <w:lang w:val="mn-MN"/>
              </w:rPr>
              <w:t>100</w:t>
            </w:r>
          </w:p>
        </w:tc>
        <w:tc>
          <w:tcPr>
            <w:tcW w:w="1079" w:type="dxa"/>
            <w:vAlign w:val="center"/>
          </w:tcPr>
          <w:p w14:paraId="23EF209B" w14:textId="77777777" w:rsidR="004758B2" w:rsidRPr="00FD7EC5" w:rsidRDefault="004758B2" w:rsidP="00564650">
            <w:pPr>
              <w:jc w:val="center"/>
              <w:rPr>
                <w:lang w:val="mn-MN"/>
              </w:rPr>
            </w:pPr>
            <w:r>
              <w:rPr>
                <w:lang w:val="mn-MN"/>
              </w:rPr>
              <w:t>-</w:t>
            </w:r>
          </w:p>
        </w:tc>
      </w:tr>
      <w:tr w:rsidR="004758B2" w:rsidRPr="00FD7EC5" w14:paraId="0D69C99A" w14:textId="77777777" w:rsidTr="00034736">
        <w:trPr>
          <w:gridAfter w:val="1"/>
          <w:wAfter w:w="12" w:type="dxa"/>
        </w:trPr>
        <w:tc>
          <w:tcPr>
            <w:tcW w:w="859" w:type="dxa"/>
            <w:vMerge/>
          </w:tcPr>
          <w:p w14:paraId="719D3D76" w14:textId="77777777" w:rsidR="004758B2" w:rsidRPr="00FD7EC5" w:rsidRDefault="004758B2" w:rsidP="00564650">
            <w:pPr>
              <w:rPr>
                <w:lang w:val="mn-MN"/>
              </w:rPr>
            </w:pPr>
          </w:p>
        </w:tc>
        <w:tc>
          <w:tcPr>
            <w:tcW w:w="567" w:type="dxa"/>
          </w:tcPr>
          <w:p w14:paraId="384BBB4C" w14:textId="77777777" w:rsidR="004758B2" w:rsidRPr="00FD7EC5" w:rsidRDefault="004758B2" w:rsidP="00564650">
            <w:pPr>
              <w:jc w:val="center"/>
              <w:rPr>
                <w:lang w:val="mn-MN"/>
              </w:rPr>
            </w:pPr>
            <w:r w:rsidRPr="00FD7EC5">
              <w:rPr>
                <w:lang w:val="mn-MN"/>
              </w:rPr>
              <w:t>22</w:t>
            </w:r>
          </w:p>
        </w:tc>
        <w:tc>
          <w:tcPr>
            <w:tcW w:w="2084" w:type="dxa"/>
            <w:vMerge/>
          </w:tcPr>
          <w:p w14:paraId="4C5D2DF2" w14:textId="77777777" w:rsidR="004758B2" w:rsidRPr="00FD7EC5" w:rsidRDefault="004758B2" w:rsidP="00564650">
            <w:pPr>
              <w:rPr>
                <w:lang w:val="mn-MN"/>
              </w:rPr>
            </w:pPr>
          </w:p>
        </w:tc>
        <w:tc>
          <w:tcPr>
            <w:tcW w:w="3780" w:type="dxa"/>
          </w:tcPr>
          <w:p w14:paraId="2DB886DD" w14:textId="77777777" w:rsidR="004758B2" w:rsidRPr="00FD7EC5" w:rsidRDefault="004758B2" w:rsidP="00564650">
            <w:pPr>
              <w:ind w:left="130" w:right="163"/>
              <w:jc w:val="both"/>
              <w:rPr>
                <w:lang w:val="mn-MN"/>
              </w:rPr>
            </w:pPr>
            <w:r w:rsidRPr="00FD7EC5">
              <w:rPr>
                <w:lang w:val="mn-MN"/>
              </w:rPr>
              <w:t>2.1. Төрийн болон албаны нууцын тухай хуулийн дагуу албаны нууцад хамааруулах шаардлагагүй мэдээллийг зохих журмын дагуу ил болгох</w:t>
            </w:r>
          </w:p>
        </w:tc>
        <w:tc>
          <w:tcPr>
            <w:tcW w:w="5490" w:type="dxa"/>
            <w:vAlign w:val="center"/>
          </w:tcPr>
          <w:p w14:paraId="1B1A9FFC" w14:textId="77777777" w:rsidR="004758B2" w:rsidRPr="00FD7EC5" w:rsidRDefault="004758B2" w:rsidP="00564650">
            <w:pPr>
              <w:spacing w:after="0"/>
              <w:ind w:left="94" w:right="86"/>
              <w:jc w:val="both"/>
              <w:rPr>
                <w:lang w:val="mn-MN"/>
              </w:rPr>
            </w:pPr>
            <w:r w:rsidRPr="00FD7EC5">
              <w:rPr>
                <w:lang w:val="mn-MN"/>
              </w:rPr>
              <w:t xml:space="preserve">Төрийн болон албаны нууцын тухай хуулийн дагуу албаны нууцад хамааруулах шаардлагагүй мэдээлэл 2025 оны 10 дугаар сарын байдлаар байхгүй болно. </w:t>
            </w:r>
          </w:p>
        </w:tc>
        <w:tc>
          <w:tcPr>
            <w:tcW w:w="1170" w:type="dxa"/>
            <w:vAlign w:val="center"/>
          </w:tcPr>
          <w:p w14:paraId="677835E6" w14:textId="77777777" w:rsidR="004758B2" w:rsidRPr="00FD7EC5" w:rsidRDefault="004758B2" w:rsidP="00564650">
            <w:pPr>
              <w:jc w:val="center"/>
              <w:rPr>
                <w:lang w:val="mn-MN"/>
              </w:rPr>
            </w:pPr>
            <w:r w:rsidRPr="00FD7EC5">
              <w:rPr>
                <w:lang w:val="mn-MN"/>
              </w:rPr>
              <w:t>100</w:t>
            </w:r>
          </w:p>
        </w:tc>
        <w:tc>
          <w:tcPr>
            <w:tcW w:w="1079" w:type="dxa"/>
            <w:vAlign w:val="center"/>
          </w:tcPr>
          <w:p w14:paraId="09B8B0F8" w14:textId="77777777" w:rsidR="004758B2" w:rsidRPr="00FD7EC5" w:rsidRDefault="004758B2" w:rsidP="00564650">
            <w:pPr>
              <w:jc w:val="center"/>
              <w:rPr>
                <w:lang w:val="mn-MN"/>
              </w:rPr>
            </w:pPr>
            <w:r>
              <w:rPr>
                <w:lang w:val="mn-MN"/>
              </w:rPr>
              <w:t>-</w:t>
            </w:r>
          </w:p>
        </w:tc>
      </w:tr>
      <w:tr w:rsidR="004758B2" w:rsidRPr="00FD7EC5" w14:paraId="2BD513DA" w14:textId="77777777" w:rsidTr="00034736">
        <w:trPr>
          <w:gridAfter w:val="1"/>
          <w:wAfter w:w="12" w:type="dxa"/>
        </w:trPr>
        <w:tc>
          <w:tcPr>
            <w:tcW w:w="859" w:type="dxa"/>
            <w:vMerge/>
          </w:tcPr>
          <w:p w14:paraId="2E67D291" w14:textId="77777777" w:rsidR="004758B2" w:rsidRPr="00FD7EC5" w:rsidRDefault="004758B2" w:rsidP="00564650">
            <w:pPr>
              <w:rPr>
                <w:lang w:val="mn-MN"/>
              </w:rPr>
            </w:pPr>
          </w:p>
        </w:tc>
        <w:tc>
          <w:tcPr>
            <w:tcW w:w="567" w:type="dxa"/>
          </w:tcPr>
          <w:p w14:paraId="6005D24D" w14:textId="77777777" w:rsidR="004758B2" w:rsidRPr="00FD7EC5" w:rsidRDefault="004758B2" w:rsidP="00564650">
            <w:pPr>
              <w:jc w:val="center"/>
              <w:rPr>
                <w:lang w:val="mn-MN"/>
              </w:rPr>
            </w:pPr>
            <w:r w:rsidRPr="00FD7EC5">
              <w:rPr>
                <w:lang w:val="mn-MN"/>
              </w:rPr>
              <w:t>23</w:t>
            </w:r>
          </w:p>
        </w:tc>
        <w:tc>
          <w:tcPr>
            <w:tcW w:w="2084" w:type="dxa"/>
            <w:vMerge/>
          </w:tcPr>
          <w:p w14:paraId="5A61B4B4" w14:textId="77777777" w:rsidR="004758B2" w:rsidRPr="00FD7EC5" w:rsidRDefault="004758B2" w:rsidP="00564650">
            <w:pPr>
              <w:rPr>
                <w:lang w:val="mn-MN"/>
              </w:rPr>
            </w:pPr>
          </w:p>
        </w:tc>
        <w:tc>
          <w:tcPr>
            <w:tcW w:w="3780" w:type="dxa"/>
            <w:vAlign w:val="center"/>
          </w:tcPr>
          <w:p w14:paraId="715E4A55" w14:textId="77777777" w:rsidR="004758B2" w:rsidRPr="00FD7EC5" w:rsidRDefault="004758B2" w:rsidP="00564650">
            <w:pPr>
              <w:ind w:left="130" w:right="163"/>
              <w:jc w:val="both"/>
              <w:rPr>
                <w:lang w:val="mn-MN"/>
              </w:rPr>
            </w:pPr>
            <w:r w:rsidRPr="00FD7EC5">
              <w:rPr>
                <w:lang w:val="mn-MN"/>
              </w:rPr>
              <w:t>2.2. Нийтийн мэдээллийн ил тод байдлын тухай хуулийн дагуу мэдээллийг байнга ил тод, нээлттэй байлгах үүргийн биелэлтэд харьяа байгууллага, хуулийн этгээдийн хэмжээнд тогтмол хяналт тавьж, зөрчсөн этгээдэд хариуцлага тооцож ажиллах</w:t>
            </w:r>
          </w:p>
        </w:tc>
        <w:tc>
          <w:tcPr>
            <w:tcW w:w="5490" w:type="dxa"/>
          </w:tcPr>
          <w:p w14:paraId="4956A321" w14:textId="77777777" w:rsidR="004758B2" w:rsidRPr="00FD7EC5" w:rsidRDefault="004758B2" w:rsidP="00564650">
            <w:pPr>
              <w:spacing w:after="0"/>
              <w:ind w:left="94" w:right="86"/>
              <w:jc w:val="both"/>
              <w:rPr>
                <w:lang w:val="mn-MN"/>
              </w:rPr>
            </w:pPr>
            <w:r w:rsidRPr="00FD7EC5">
              <w:rPr>
                <w:lang w:val="mn-MN"/>
              </w:rPr>
              <w:t xml:space="preserve">Тус газар болон харьяа эрүүл мэндийн байгууллагуудын 2025 оны 09 дүгээр сарын байдлаар шилэн дансны мэдээлэлд “Шилэн дансны тухай”  хуулийн 3 дугаар зүйлийн 3.1 дэх хэсэг, 6 дугаар зүйлд заасны дагуу холбогдох мэдээллүүдийг </w:t>
            </w:r>
            <w:hyperlink r:id="rId10" w:history="1">
              <w:r w:rsidRPr="007A4AC5">
                <w:rPr>
                  <w:rStyle w:val="Hyperlink"/>
                  <w:lang w:val="mn-MN"/>
                </w:rPr>
                <w:t>www.shilendans.gov.mn</w:t>
              </w:r>
            </w:hyperlink>
            <w:r w:rsidRPr="007A4AC5">
              <w:rPr>
                <w:lang w:val="mn-MN"/>
              </w:rPr>
              <w:t xml:space="preserve"> сайтад </w:t>
            </w:r>
            <w:r w:rsidRPr="00FD7EC5">
              <w:rPr>
                <w:lang w:val="mn-MN"/>
              </w:rPr>
              <w:t xml:space="preserve">хугацаанд нь бүрэн байршуулсан эсэхэд хяналт тавьж ажилласан. Хяналтын явцад нийт 28 байгууллага хамрагдсан байна. Үүнээс Багахангай Эрүүл мэндийн төв, Уламжлалт анагаах ухаан элэг судлалын клиник дутагдалтай, Энэрэл эмнэлэг, </w:t>
            </w:r>
            <w:r>
              <w:rPr>
                <w:lang w:val="mn-MN"/>
              </w:rPr>
              <w:t>н</w:t>
            </w:r>
            <w:r w:rsidRPr="00FD7EC5">
              <w:rPr>
                <w:lang w:val="mn-MN"/>
              </w:rPr>
              <w:t xml:space="preserve">ийслэлийн Шүд </w:t>
            </w:r>
            <w:r>
              <w:rPr>
                <w:lang w:val="mn-MN"/>
              </w:rPr>
              <w:t>э</w:t>
            </w:r>
            <w:r w:rsidRPr="00FD7EC5">
              <w:rPr>
                <w:lang w:val="mn-MN"/>
              </w:rPr>
              <w:t xml:space="preserve">рүү </w:t>
            </w:r>
            <w:r>
              <w:rPr>
                <w:lang w:val="mn-MN"/>
              </w:rPr>
              <w:lastRenderedPageBreak/>
              <w:t>н</w:t>
            </w:r>
            <w:r w:rsidRPr="00FD7EC5">
              <w:rPr>
                <w:lang w:val="mn-MN"/>
              </w:rPr>
              <w:t xml:space="preserve">үүрний төв, </w:t>
            </w:r>
            <w:r>
              <w:rPr>
                <w:lang w:val="mn-MN"/>
              </w:rPr>
              <w:t>т</w:t>
            </w:r>
            <w:r w:rsidRPr="00FD7EC5">
              <w:rPr>
                <w:lang w:val="mn-MN"/>
              </w:rPr>
              <w:t>уул тосгоны Эрүүл мэндийн төв тус тус сайжруулах шаардлагатай байна.</w:t>
            </w:r>
          </w:p>
        </w:tc>
        <w:tc>
          <w:tcPr>
            <w:tcW w:w="1170" w:type="dxa"/>
            <w:vAlign w:val="center"/>
          </w:tcPr>
          <w:p w14:paraId="1BBCF365" w14:textId="77777777" w:rsidR="004758B2" w:rsidRPr="00FD7EC5" w:rsidRDefault="004758B2" w:rsidP="00564650">
            <w:pPr>
              <w:jc w:val="center"/>
              <w:rPr>
                <w:lang w:val="mn-MN"/>
              </w:rPr>
            </w:pPr>
            <w:r w:rsidRPr="00FD7EC5">
              <w:rPr>
                <w:lang w:val="mn-MN"/>
              </w:rPr>
              <w:lastRenderedPageBreak/>
              <w:t>80</w:t>
            </w:r>
          </w:p>
        </w:tc>
        <w:tc>
          <w:tcPr>
            <w:tcW w:w="1079" w:type="dxa"/>
            <w:vAlign w:val="center"/>
          </w:tcPr>
          <w:p w14:paraId="3AD22B54" w14:textId="77777777" w:rsidR="004758B2" w:rsidRPr="00FD7EC5" w:rsidRDefault="004758B2" w:rsidP="00564650">
            <w:pPr>
              <w:jc w:val="center"/>
              <w:rPr>
                <w:lang w:val="mn-MN"/>
              </w:rPr>
            </w:pPr>
            <w:r>
              <w:rPr>
                <w:lang w:val="mn-MN"/>
              </w:rPr>
              <w:t>-</w:t>
            </w:r>
          </w:p>
        </w:tc>
      </w:tr>
      <w:tr w:rsidR="004758B2" w:rsidRPr="00FD7EC5" w14:paraId="5C383286" w14:textId="77777777" w:rsidTr="00034736">
        <w:trPr>
          <w:gridAfter w:val="1"/>
          <w:wAfter w:w="12" w:type="dxa"/>
        </w:trPr>
        <w:tc>
          <w:tcPr>
            <w:tcW w:w="859" w:type="dxa"/>
            <w:vMerge/>
          </w:tcPr>
          <w:p w14:paraId="28675FF9" w14:textId="77777777" w:rsidR="004758B2" w:rsidRPr="00FD7EC5" w:rsidRDefault="004758B2" w:rsidP="00564650">
            <w:pPr>
              <w:rPr>
                <w:lang w:val="mn-MN"/>
              </w:rPr>
            </w:pPr>
          </w:p>
        </w:tc>
        <w:tc>
          <w:tcPr>
            <w:tcW w:w="567" w:type="dxa"/>
          </w:tcPr>
          <w:p w14:paraId="20D99BC4" w14:textId="77777777" w:rsidR="004758B2" w:rsidRPr="00FD7EC5" w:rsidRDefault="004758B2" w:rsidP="00564650">
            <w:pPr>
              <w:jc w:val="center"/>
              <w:rPr>
                <w:lang w:val="mn-MN"/>
              </w:rPr>
            </w:pPr>
            <w:r w:rsidRPr="00FD7EC5">
              <w:rPr>
                <w:lang w:val="mn-MN"/>
              </w:rPr>
              <w:t>24</w:t>
            </w:r>
          </w:p>
        </w:tc>
        <w:tc>
          <w:tcPr>
            <w:tcW w:w="2084" w:type="dxa"/>
            <w:vMerge/>
          </w:tcPr>
          <w:p w14:paraId="57396C8B" w14:textId="77777777" w:rsidR="004758B2" w:rsidRPr="00FD7EC5" w:rsidRDefault="004758B2" w:rsidP="00564650">
            <w:pPr>
              <w:rPr>
                <w:lang w:val="mn-MN"/>
              </w:rPr>
            </w:pPr>
          </w:p>
        </w:tc>
        <w:tc>
          <w:tcPr>
            <w:tcW w:w="3780" w:type="dxa"/>
          </w:tcPr>
          <w:p w14:paraId="5105EF21" w14:textId="77777777" w:rsidR="004758B2" w:rsidRPr="00FD7EC5" w:rsidRDefault="004758B2" w:rsidP="00564650">
            <w:pPr>
              <w:ind w:left="130" w:right="163"/>
              <w:jc w:val="both"/>
              <w:rPr>
                <w:lang w:val="mn-MN"/>
              </w:rPr>
            </w:pPr>
            <w:r w:rsidRPr="00FD7EC5">
              <w:rPr>
                <w:lang w:val="mn-MN"/>
              </w:rPr>
              <w:t>2.3. Төрийн албан хаагчийн ёс зүйн тухай хууль, Авлигын эсрэг хууль, Нийтийн албанд нийтийн болон хувийн ашиг сонирхлыг зохицуулах, ашиг сонирхлын зөрчлөөс урьдчилан сэргийлэх тухай хуулийн дагуу ашиг сонирхлын зөрчлөөс ангид ажиллаж, авлига, албан тушаалын гэмт хэрэг, хүнд суртал, шударга бус байдалтай тууштай тэмцэх, таслан зогсоох, албан тушаал, эрх мэдлээ урвуулан ашиглахгүй байх, бүх шатанд Ёс зүйн дэд хороодыг байгуулж үйл ажиллагааг нь идэвхжүүлэх</w:t>
            </w:r>
          </w:p>
        </w:tc>
        <w:tc>
          <w:tcPr>
            <w:tcW w:w="5490" w:type="dxa"/>
          </w:tcPr>
          <w:p w14:paraId="6BB3AEA3" w14:textId="77777777" w:rsidR="004758B2" w:rsidRPr="00FD7EC5" w:rsidRDefault="004758B2" w:rsidP="00564650">
            <w:pPr>
              <w:ind w:left="94" w:right="86"/>
              <w:jc w:val="both"/>
              <w:rPr>
                <w:lang w:val="mn-MN"/>
              </w:rPr>
            </w:pPr>
            <w:r w:rsidRPr="00FD7EC5">
              <w:rPr>
                <w:lang w:val="mn-MN"/>
              </w:rPr>
              <w:t>Төрийн албан хаагчийн ёс зүйн тухай хууль, Авлигын эсрэг хууль, Нийтийн албанд нийтийн болон хувийн ашиг сонирхлыг зохицуулах, ашиг сонирхлын зөрчлөөс урьдчилан сэргийлэх тухай хуулийн дагуу ашиг сонирхлын зөрчлөөс ангид ажиллаж, авлига, албан тушаалын гэмт хэрэг, хүнд суртал, шударга бус байдалтай тууштай тэмцэх, таслан зогсоох, албан тушаал, эрх мэдлээ урвуулан ашиглахгүй байх ажлын хүрээнд Ёс зүйн дэд хорооны гишүүдийг нийт албан хаагчдын саналаар сонгож, газрын даргын 2024 оны 10 дугаар сарын 10-ны өдрийн А/148 дугаар тушаалаар 7 гишүүний бүрэлдэхүүнтэйгээр байгуулагдсан.</w:t>
            </w:r>
          </w:p>
          <w:p w14:paraId="673F8166" w14:textId="77777777" w:rsidR="004758B2" w:rsidRPr="00FD7EC5" w:rsidRDefault="004758B2" w:rsidP="00564650">
            <w:pPr>
              <w:spacing w:after="0"/>
              <w:ind w:left="94" w:right="86"/>
              <w:jc w:val="both"/>
              <w:rPr>
                <w:color w:val="8496B0" w:themeColor="text2" w:themeTint="99"/>
                <w:lang w:val="mn-MN"/>
              </w:rPr>
            </w:pPr>
            <w:r>
              <w:rPr>
                <w:lang w:val="mn-MN"/>
              </w:rPr>
              <w:t>Ё</w:t>
            </w:r>
            <w:r w:rsidRPr="00FD7EC5">
              <w:rPr>
                <w:lang w:val="mn-MN"/>
              </w:rPr>
              <w:t xml:space="preserve">с зүйн дэд хорооны 2025 оны төлөвлөгөөг 2025 оны 01 дүгээр сарын 24-ний өдөр батлуулан 2025 оны 10 дугаар сарын байдлаар нийт 9 гомдол хүлээж авсан. Үүнээс шийдвэрлэгдсэн 5, судалж байгаа 2, гомдлоо татсан 2 өргөдөл байна. Гомдлыг шинжлэн судлахад зөрчилтэй 2, зөрчилгүй 3 байна. Харьяа Эрүүл мэндийн байгууллагын 2 удирдах албан хаагчид дарамт үзүүлсэн, нийтийн өмнө нэр хүндийг нь гутаасан, хууль бус захиргааны акт үйлдсэн, цалин олговор хассан зэрэг шалтгаан нөхцөл тогтоогдож, ёс зүйн зөрчилд тооцсон болно. Төрийн албаны зөвлөлөөс “Төрийн албан хаагчийн ёс зүйн тухай” 1 удаагийн сургалт, “Ажлын байрны стресс” сэдвээр 1 удаагийн сургалтад нийт албан хаагчдыг хамруулсан байна. </w:t>
            </w:r>
          </w:p>
        </w:tc>
        <w:tc>
          <w:tcPr>
            <w:tcW w:w="1170" w:type="dxa"/>
            <w:vAlign w:val="center"/>
          </w:tcPr>
          <w:p w14:paraId="0A540C56" w14:textId="77777777" w:rsidR="004758B2" w:rsidRPr="00FD7EC5" w:rsidRDefault="004758B2" w:rsidP="00564650">
            <w:pPr>
              <w:jc w:val="center"/>
              <w:rPr>
                <w:lang w:val="mn-MN"/>
              </w:rPr>
            </w:pPr>
            <w:r w:rsidRPr="00FD7EC5">
              <w:rPr>
                <w:lang w:val="mn-MN"/>
              </w:rPr>
              <w:t>100</w:t>
            </w:r>
          </w:p>
        </w:tc>
        <w:tc>
          <w:tcPr>
            <w:tcW w:w="1079" w:type="dxa"/>
            <w:vAlign w:val="center"/>
          </w:tcPr>
          <w:p w14:paraId="5569F065" w14:textId="77777777" w:rsidR="004758B2" w:rsidRPr="00FD7EC5" w:rsidRDefault="004758B2" w:rsidP="00564650">
            <w:pPr>
              <w:jc w:val="center"/>
              <w:rPr>
                <w:lang w:val="mn-MN"/>
              </w:rPr>
            </w:pPr>
            <w:r>
              <w:rPr>
                <w:lang w:val="mn-MN"/>
              </w:rPr>
              <w:t>-</w:t>
            </w:r>
          </w:p>
        </w:tc>
      </w:tr>
      <w:tr w:rsidR="004758B2" w:rsidRPr="00FD7EC5" w14:paraId="35CE2408" w14:textId="77777777" w:rsidTr="00034736">
        <w:trPr>
          <w:gridAfter w:val="1"/>
          <w:wAfter w:w="12" w:type="dxa"/>
        </w:trPr>
        <w:tc>
          <w:tcPr>
            <w:tcW w:w="859" w:type="dxa"/>
            <w:vMerge/>
          </w:tcPr>
          <w:p w14:paraId="72F724BB" w14:textId="77777777" w:rsidR="004758B2" w:rsidRPr="00FD7EC5" w:rsidRDefault="004758B2" w:rsidP="00564650">
            <w:pPr>
              <w:rPr>
                <w:lang w:val="mn-MN"/>
              </w:rPr>
            </w:pPr>
          </w:p>
        </w:tc>
        <w:tc>
          <w:tcPr>
            <w:tcW w:w="567" w:type="dxa"/>
          </w:tcPr>
          <w:p w14:paraId="0E4902E9" w14:textId="77777777" w:rsidR="004758B2" w:rsidRPr="00FD7EC5" w:rsidRDefault="004758B2" w:rsidP="00564650">
            <w:pPr>
              <w:jc w:val="center"/>
              <w:rPr>
                <w:lang w:val="mn-MN"/>
              </w:rPr>
            </w:pPr>
            <w:r w:rsidRPr="00FD7EC5">
              <w:rPr>
                <w:lang w:val="mn-MN"/>
              </w:rPr>
              <w:t>25</w:t>
            </w:r>
          </w:p>
        </w:tc>
        <w:tc>
          <w:tcPr>
            <w:tcW w:w="2084" w:type="dxa"/>
            <w:vMerge/>
          </w:tcPr>
          <w:p w14:paraId="22016A8E" w14:textId="77777777" w:rsidR="004758B2" w:rsidRPr="00FD7EC5" w:rsidRDefault="004758B2" w:rsidP="00564650">
            <w:pPr>
              <w:rPr>
                <w:lang w:val="mn-MN"/>
              </w:rPr>
            </w:pPr>
          </w:p>
        </w:tc>
        <w:tc>
          <w:tcPr>
            <w:tcW w:w="3780" w:type="dxa"/>
            <w:vAlign w:val="center"/>
          </w:tcPr>
          <w:p w14:paraId="2B618F1F" w14:textId="77777777" w:rsidR="004758B2" w:rsidRPr="00FD7EC5" w:rsidRDefault="004758B2" w:rsidP="00564650">
            <w:pPr>
              <w:ind w:left="130" w:right="163"/>
              <w:jc w:val="both"/>
              <w:rPr>
                <w:lang w:val="mn-MN"/>
              </w:rPr>
            </w:pPr>
            <w:r w:rsidRPr="00FD7EC5">
              <w:rPr>
                <w:lang w:val="mn-MN"/>
              </w:rPr>
              <w:t xml:space="preserve">3.1. Улс, аймаг, сумын баяр наадам, тэмдэглэлт ой, бүх нийтийн амралтын улирал эхэлж байгаатай </w:t>
            </w:r>
            <w:r w:rsidRPr="00FD7EC5">
              <w:rPr>
                <w:lang w:val="mn-MN"/>
              </w:rPr>
              <w:lastRenderedPageBreak/>
              <w:t>холбогдуулан ой, хээрийн түймэр, хүн, малын гоц халдварт өвчин, зам тээврийн осол аюулт үзэгдлээс урьдчилан сэргийлэх, бүх төрлийн гамшгийн эрсдэлийг бууруулахад чиглэсэн цогц арга хэмжээг мэргэжлийн байгууллагын удирдлага, зохицуулалт, иргэдийн идэвхтэй оролцоо, дэмжлэг, туслалцаатайгаар хэрэгжүүлэх</w:t>
            </w:r>
          </w:p>
        </w:tc>
        <w:tc>
          <w:tcPr>
            <w:tcW w:w="5490" w:type="dxa"/>
            <w:vAlign w:val="center"/>
          </w:tcPr>
          <w:p w14:paraId="58BC6151" w14:textId="77777777" w:rsidR="004758B2" w:rsidRPr="00FD7EC5" w:rsidRDefault="004758B2" w:rsidP="00564650">
            <w:pPr>
              <w:pStyle w:val="NormalWeb"/>
              <w:ind w:left="105" w:right="90"/>
              <w:jc w:val="both"/>
              <w:rPr>
                <w:rFonts w:ascii="Arial" w:hAnsi="Arial" w:cs="Arial"/>
                <w:sz w:val="20"/>
                <w:szCs w:val="20"/>
                <w:lang w:val="mn-MN"/>
              </w:rPr>
            </w:pPr>
            <w:r>
              <w:rPr>
                <w:rFonts w:ascii="Arial" w:hAnsi="Arial" w:cs="Arial"/>
                <w:sz w:val="20"/>
                <w:szCs w:val="20"/>
                <w:lang w:val="mn-MN"/>
              </w:rPr>
              <w:lastRenderedPageBreak/>
              <w:t>Нийслэлийн Эрүүл мэндийн</w:t>
            </w:r>
            <w:r w:rsidRPr="00FD7EC5">
              <w:rPr>
                <w:rFonts w:ascii="Arial" w:hAnsi="Arial" w:cs="Arial"/>
                <w:sz w:val="20"/>
                <w:szCs w:val="20"/>
                <w:lang w:val="mn-MN"/>
              </w:rPr>
              <w:t xml:space="preserve"> газар нь баяр наадам, амралт зугаалгын үе эхэлсэнтэй холбогдуулан иргэдийг анхаарал болгоомжтой байж, учирч болзошгүй осол, </w:t>
            </w:r>
            <w:r w:rsidRPr="00FD7EC5">
              <w:rPr>
                <w:rFonts w:ascii="Arial" w:hAnsi="Arial" w:cs="Arial"/>
                <w:sz w:val="20"/>
                <w:szCs w:val="20"/>
                <w:lang w:val="mn-MN"/>
              </w:rPr>
              <w:lastRenderedPageBreak/>
              <w:t xml:space="preserve">гэмтэл, эрсдэлээс урьдчилан сэргийлэх зорилгоор </w:t>
            </w:r>
            <w:r w:rsidRPr="00FD7EC5">
              <w:rPr>
                <w:rStyle w:val="Strong"/>
                <w:rFonts w:ascii="Arial" w:hAnsi="Arial" w:cs="Arial"/>
                <w:sz w:val="20"/>
                <w:szCs w:val="20"/>
                <w:lang w:val="mn-MN"/>
              </w:rPr>
              <w:t>“Эрүүл, эрсдэлгүй наадъя”</w:t>
            </w:r>
            <w:r w:rsidRPr="00FD7EC5">
              <w:rPr>
                <w:rFonts w:ascii="Arial" w:hAnsi="Arial" w:cs="Arial"/>
                <w:sz w:val="20"/>
                <w:szCs w:val="20"/>
                <w:lang w:val="mn-MN"/>
              </w:rPr>
              <w:t xml:space="preserve"> уриатай аяныг </w:t>
            </w:r>
            <w:r w:rsidRPr="00FD7EC5">
              <w:rPr>
                <w:rStyle w:val="Strong"/>
                <w:rFonts w:ascii="Arial" w:hAnsi="Arial" w:cs="Arial"/>
                <w:sz w:val="20"/>
                <w:szCs w:val="20"/>
                <w:lang w:val="mn-MN"/>
              </w:rPr>
              <w:t>2025 оны 07 дугаар сарын 01-ний өдрөөс 08 дугаар сарын 31-ний өдөр хүртэл</w:t>
            </w:r>
            <w:r w:rsidRPr="00FD7EC5">
              <w:rPr>
                <w:rFonts w:ascii="Arial" w:hAnsi="Arial" w:cs="Arial"/>
                <w:sz w:val="20"/>
                <w:szCs w:val="20"/>
                <w:lang w:val="mn-MN"/>
              </w:rPr>
              <w:t xml:space="preserve"> </w:t>
            </w:r>
            <w:r>
              <w:rPr>
                <w:rFonts w:ascii="Arial" w:hAnsi="Arial" w:cs="Arial"/>
                <w:sz w:val="20"/>
                <w:szCs w:val="20"/>
                <w:lang w:val="mn-MN"/>
              </w:rPr>
              <w:t>н</w:t>
            </w:r>
            <w:r w:rsidRPr="00FD7EC5">
              <w:rPr>
                <w:rFonts w:ascii="Arial" w:hAnsi="Arial" w:cs="Arial"/>
                <w:sz w:val="20"/>
                <w:szCs w:val="20"/>
                <w:lang w:val="mn-MN"/>
              </w:rPr>
              <w:t xml:space="preserve">ийгмийн </w:t>
            </w:r>
            <w:r>
              <w:rPr>
                <w:rFonts w:ascii="Arial" w:hAnsi="Arial" w:cs="Arial"/>
                <w:sz w:val="20"/>
                <w:szCs w:val="20"/>
                <w:lang w:val="mn-MN"/>
              </w:rPr>
              <w:t>Э</w:t>
            </w:r>
            <w:r w:rsidRPr="00FD7EC5">
              <w:rPr>
                <w:rFonts w:ascii="Arial" w:hAnsi="Arial" w:cs="Arial"/>
                <w:sz w:val="20"/>
                <w:szCs w:val="20"/>
                <w:lang w:val="mn-MN"/>
              </w:rPr>
              <w:t>рүүл мэндийн үндэсний төвтэй хамтран зохион байгуулсан.</w:t>
            </w:r>
          </w:p>
          <w:p w14:paraId="4DEE3E16" w14:textId="77777777" w:rsidR="004758B2" w:rsidRDefault="004758B2" w:rsidP="00564650">
            <w:pPr>
              <w:pStyle w:val="NormalWeb"/>
              <w:ind w:left="105" w:right="90"/>
              <w:jc w:val="both"/>
              <w:rPr>
                <w:rFonts w:ascii="Arial" w:hAnsi="Arial" w:cs="Arial"/>
                <w:sz w:val="20"/>
                <w:szCs w:val="20"/>
                <w:lang w:val="mn-MN"/>
              </w:rPr>
            </w:pPr>
            <w:r w:rsidRPr="00B41091">
              <w:rPr>
                <w:rFonts w:ascii="Arial" w:hAnsi="Arial" w:cs="Arial"/>
                <w:sz w:val="20"/>
                <w:szCs w:val="20"/>
                <w:lang w:val="mn-MN"/>
              </w:rPr>
              <w:t xml:space="preserve">Аяны хүрээнд </w:t>
            </w:r>
            <w:r w:rsidRPr="00B41091">
              <w:rPr>
                <w:rStyle w:val="Strong"/>
                <w:rFonts w:ascii="Arial" w:hAnsi="Arial" w:cs="Arial"/>
                <w:sz w:val="20"/>
                <w:szCs w:val="20"/>
                <w:lang w:val="mn-MN"/>
              </w:rPr>
              <w:t>4 нэгдсэн эмнэлэг, 9 дүүргийн Эрүүл мэндийн төв, 4 тосгоны Эрүүл мэндийн төв, Нийслэлийн түргэн тусламжийн төвд</w:t>
            </w:r>
            <w:r w:rsidRPr="00B41091">
              <w:rPr>
                <w:rFonts w:ascii="Arial" w:hAnsi="Arial" w:cs="Arial"/>
                <w:sz w:val="20"/>
                <w:szCs w:val="20"/>
                <w:lang w:val="mn-MN"/>
              </w:rPr>
              <w:t xml:space="preserve"> чиглэлийг хүргүүлж, байгууллагуудыг нэгдсэн төлөвлөгөөний дагуу мэдээлэл, сурталчилгаа, нөлөөллийн ажлыг зохион байгуулан ажилласан. </w:t>
            </w:r>
          </w:p>
          <w:p w14:paraId="47D0ADC7" w14:textId="77777777" w:rsidR="004758B2" w:rsidRPr="00B41091" w:rsidRDefault="004758B2" w:rsidP="00564650">
            <w:pPr>
              <w:pStyle w:val="NormalWeb"/>
              <w:ind w:left="105" w:right="90"/>
              <w:jc w:val="both"/>
              <w:rPr>
                <w:rFonts w:ascii="Arial" w:hAnsi="Arial" w:cs="Arial"/>
                <w:sz w:val="20"/>
                <w:szCs w:val="20"/>
                <w:lang w:val="mn-MN"/>
              </w:rPr>
            </w:pPr>
            <w:r w:rsidRPr="00B41091">
              <w:rPr>
                <w:rFonts w:ascii="Arial" w:hAnsi="Arial" w:cs="Arial"/>
                <w:sz w:val="20"/>
                <w:szCs w:val="20"/>
                <w:lang w:val="mn-MN"/>
              </w:rPr>
              <w:t>Мөн зам тээврийн ослоос урьдчилан сэргийлэх, хурдан морины унаач хүүхдийн аюулгүй байдлыг хангах, хүүхдийн түлэгдэлт, унаж бэртэх болон ахуйн хүрээний бусад осол гэмтлээс сэргийлэх, гэрийн орчинд хүүхдэд аюулгүй орчныг бүрдүүлэх, үер уснаас болгоомжлох, могойд хатгуулах, наршилтаас сэргийлэх чиглэлээр харьяа байгууллагууд зөвлөмж,  мэдээлэл боловсруулж, өөрсдийн цахим  хуудсаар дамжуулан нийт 68 төрлийн мэдээлэл, зөвлөмжийг давхардсан тоогоор 34,800 гаруй иргэнд хүргэж, иргэдийн анхаарал, болгоомжийг нэмэгдүүлэх, осол гэмтлээс урьдчилан сэргийлэх мэдлэг, хандлагыг дээшлүүлэхэд үр дүнтэй нөлөө үзүүлэн ажилласан.</w:t>
            </w:r>
          </w:p>
        </w:tc>
        <w:tc>
          <w:tcPr>
            <w:tcW w:w="1170" w:type="dxa"/>
            <w:vAlign w:val="center"/>
          </w:tcPr>
          <w:p w14:paraId="2BA798B1" w14:textId="77777777" w:rsidR="004758B2" w:rsidRPr="00FD7EC5" w:rsidRDefault="004758B2" w:rsidP="00564650">
            <w:pPr>
              <w:jc w:val="center"/>
              <w:rPr>
                <w:lang w:val="mn-MN"/>
              </w:rPr>
            </w:pPr>
            <w:r w:rsidRPr="00FD7EC5">
              <w:rPr>
                <w:lang w:val="mn-MN"/>
              </w:rPr>
              <w:lastRenderedPageBreak/>
              <w:t>100</w:t>
            </w:r>
          </w:p>
        </w:tc>
        <w:tc>
          <w:tcPr>
            <w:tcW w:w="1079" w:type="dxa"/>
            <w:vAlign w:val="center"/>
          </w:tcPr>
          <w:p w14:paraId="57997945" w14:textId="77777777" w:rsidR="004758B2" w:rsidRPr="00FD7EC5" w:rsidRDefault="004758B2" w:rsidP="00564650">
            <w:pPr>
              <w:jc w:val="center"/>
              <w:rPr>
                <w:lang w:val="mn-MN"/>
              </w:rPr>
            </w:pPr>
            <w:r>
              <w:rPr>
                <w:lang w:val="mn-MN"/>
              </w:rPr>
              <w:t>-</w:t>
            </w:r>
          </w:p>
        </w:tc>
      </w:tr>
      <w:tr w:rsidR="004758B2" w:rsidRPr="00FD7EC5" w14:paraId="102EC7BC" w14:textId="77777777" w:rsidTr="00034736">
        <w:trPr>
          <w:gridAfter w:val="1"/>
          <w:wAfter w:w="12" w:type="dxa"/>
        </w:trPr>
        <w:tc>
          <w:tcPr>
            <w:tcW w:w="859" w:type="dxa"/>
            <w:vMerge/>
          </w:tcPr>
          <w:p w14:paraId="40492A30" w14:textId="77777777" w:rsidR="004758B2" w:rsidRPr="00FD7EC5" w:rsidRDefault="004758B2" w:rsidP="00564650">
            <w:pPr>
              <w:rPr>
                <w:lang w:val="mn-MN"/>
              </w:rPr>
            </w:pPr>
          </w:p>
        </w:tc>
        <w:tc>
          <w:tcPr>
            <w:tcW w:w="567" w:type="dxa"/>
          </w:tcPr>
          <w:p w14:paraId="51E440C3" w14:textId="77777777" w:rsidR="004758B2" w:rsidRPr="00FD7EC5" w:rsidRDefault="004758B2" w:rsidP="00564650">
            <w:pPr>
              <w:jc w:val="center"/>
              <w:rPr>
                <w:lang w:val="mn-MN"/>
              </w:rPr>
            </w:pPr>
            <w:r w:rsidRPr="00FD7EC5">
              <w:rPr>
                <w:lang w:val="mn-MN"/>
              </w:rPr>
              <w:t>27</w:t>
            </w:r>
          </w:p>
        </w:tc>
        <w:tc>
          <w:tcPr>
            <w:tcW w:w="2084" w:type="dxa"/>
            <w:vMerge/>
          </w:tcPr>
          <w:p w14:paraId="3C956410" w14:textId="77777777" w:rsidR="004758B2" w:rsidRPr="00FD7EC5" w:rsidRDefault="004758B2" w:rsidP="00564650">
            <w:pPr>
              <w:rPr>
                <w:lang w:val="mn-MN"/>
              </w:rPr>
            </w:pPr>
          </w:p>
        </w:tc>
        <w:tc>
          <w:tcPr>
            <w:tcW w:w="3780" w:type="dxa"/>
            <w:vAlign w:val="center"/>
          </w:tcPr>
          <w:p w14:paraId="4A2C90E1" w14:textId="77777777" w:rsidR="004758B2" w:rsidRPr="00FD7EC5" w:rsidRDefault="004758B2" w:rsidP="00564650">
            <w:pPr>
              <w:ind w:left="130" w:right="163"/>
              <w:jc w:val="both"/>
              <w:rPr>
                <w:lang w:val="mn-MN"/>
              </w:rPr>
            </w:pPr>
            <w:r w:rsidRPr="00FD7EC5">
              <w:rPr>
                <w:lang w:val="mn-MN"/>
              </w:rPr>
              <w:t>3.4. Өсвөр насны хүүхдүүдийн дунд гарч байгаа улаанбурхан өвчний дэгдэлтийг харьяалах нутаг дэвсгэрийн хэмжээнд бууруулах, хяналтад авах өвчнөөс урьдчилан сэргийлэх, дархлаажуулах арга хэмжээг шуурхай зохион байгуулах</w:t>
            </w:r>
          </w:p>
        </w:tc>
        <w:tc>
          <w:tcPr>
            <w:tcW w:w="5490" w:type="dxa"/>
            <w:vAlign w:val="center"/>
          </w:tcPr>
          <w:p w14:paraId="2ABEE420" w14:textId="77777777" w:rsidR="004758B2" w:rsidRPr="00FD7EC5" w:rsidRDefault="004758B2" w:rsidP="00564650">
            <w:pPr>
              <w:ind w:left="94" w:right="86"/>
              <w:jc w:val="both"/>
              <w:rPr>
                <w:lang w:val="mn-MN"/>
              </w:rPr>
            </w:pPr>
            <w:r w:rsidRPr="00FD7EC5">
              <w:rPr>
                <w:lang w:val="mn-MN"/>
              </w:rPr>
              <w:t xml:space="preserve">Улсын онцгой комиссын 2025 оны 01 дүгээр тогтоол, Эрүүл мэндийн сайдын А/249 дүгээр тушаал, </w:t>
            </w:r>
            <w:r>
              <w:rPr>
                <w:lang w:val="mn-MN"/>
              </w:rPr>
              <w:t>нийслэлийн Эрүүл мэндийн газр</w:t>
            </w:r>
            <w:r w:rsidRPr="00FD7EC5">
              <w:rPr>
                <w:lang w:val="mn-MN"/>
              </w:rPr>
              <w:t>ын А/175 дугаар тушаалын дагуу 2025 оны 06 дугаар сарын 23-ны өдрөөс 07 дугаар сарын 09-ний өдөр хүртэл гамшгаас хамгаалах өндөржүүлсэн бэлэн байдлын зэрэгт шилжин ажилласан.</w:t>
            </w:r>
          </w:p>
          <w:p w14:paraId="7842780A" w14:textId="77777777" w:rsidR="004758B2" w:rsidRPr="00FD7EC5" w:rsidRDefault="004758B2" w:rsidP="00564650">
            <w:pPr>
              <w:ind w:left="94" w:right="86"/>
              <w:jc w:val="both"/>
              <w:rPr>
                <w:lang w:val="mn-MN"/>
              </w:rPr>
            </w:pPr>
            <w:r w:rsidRPr="00FD7EC5">
              <w:rPr>
                <w:lang w:val="mn-MN"/>
              </w:rPr>
              <w:t xml:space="preserve">Өндөржүүлсэн бэлэн байдлын зэрэгт шилжүүлснээр нийслэлийн 10 сараас 15 настай хүүхдүүдэд </w:t>
            </w:r>
            <w:r>
              <w:rPr>
                <w:lang w:val="mn-MN"/>
              </w:rPr>
              <w:lastRenderedPageBreak/>
              <w:t>у</w:t>
            </w:r>
            <w:r w:rsidRPr="00FD7EC5">
              <w:rPr>
                <w:lang w:val="mn-MN"/>
              </w:rPr>
              <w:t xml:space="preserve">лаанбурхан, улаануудын эсрэг дархлаажуулалтад хамрагдаагүй хүүхдүүдийг нөхөн дархлаажуулах, нэмэлтээр 6-8 сартай хүүхдүүдэд </w:t>
            </w:r>
            <w:r>
              <w:rPr>
                <w:lang w:val="mn-MN"/>
              </w:rPr>
              <w:t>у</w:t>
            </w:r>
            <w:r w:rsidRPr="00FD7EC5">
              <w:rPr>
                <w:lang w:val="mn-MN"/>
              </w:rPr>
              <w:t xml:space="preserve">лаанбурханы эсрэг дархлаажуулалтыг “Хаалганаас хаалганд” уриа дор зохион байгуулан ажилласан.  </w:t>
            </w:r>
          </w:p>
          <w:p w14:paraId="2903FE5C" w14:textId="77777777" w:rsidR="004758B2" w:rsidRPr="00FD7EC5" w:rsidRDefault="004758B2" w:rsidP="00564650">
            <w:pPr>
              <w:spacing w:after="0"/>
              <w:ind w:left="94" w:right="86"/>
              <w:jc w:val="both"/>
              <w:rPr>
                <w:lang w:val="mn-MN"/>
              </w:rPr>
            </w:pPr>
            <w:r w:rsidRPr="00FD7EC5">
              <w:rPr>
                <w:lang w:val="mn-MN"/>
              </w:rPr>
              <w:t xml:space="preserve">Нийслэлийн хэмжээнд 9 дүүргийн 155 өрхийн эрүүл мэндийн төв дээр нийт байнгын болон явуулын түр цэг нийт 155 цэгтэйгээр дархлаажуулалтыг зохион байгуулан ажилласан. Улаанбурхан өвчний голомтын дархлаажуулалтад нийт 47898 иргэн хамрагдахаас 45935 хамрагдаж, 95.2%-тай, нөхөн дархлаажуулалтын  байдлаар 10 сартайгаас 15 насны хамрагдвал зохих 121706 хүүхдээс 122240 хүүхэд  хамрагдаж, 100.0% </w:t>
            </w:r>
            <w:r w:rsidRPr="00FD7EC5">
              <w:rPr>
                <w:rFonts w:cstheme="minorBidi"/>
                <w:lang w:val="mn-MN"/>
              </w:rPr>
              <w:t xml:space="preserve"> хамрагдсан байна. Мөн</w:t>
            </w:r>
            <w:r w:rsidRPr="00FD7EC5">
              <w:rPr>
                <w:lang w:val="mn-MN"/>
              </w:rPr>
              <w:t xml:space="preserve"> 6-8 сартай нэмэлт дархлаажуулалт  хамрагдвал зохих 6380 хүүхдээс 3591 хүүхэд хамрагдаж,  56.2%-тай тус тус хамрагдсан байна.</w:t>
            </w:r>
          </w:p>
        </w:tc>
        <w:tc>
          <w:tcPr>
            <w:tcW w:w="1170" w:type="dxa"/>
            <w:vAlign w:val="center"/>
          </w:tcPr>
          <w:p w14:paraId="1941EA76" w14:textId="77777777" w:rsidR="004758B2" w:rsidRPr="00FD7EC5" w:rsidRDefault="004758B2" w:rsidP="00564650">
            <w:pPr>
              <w:jc w:val="center"/>
              <w:rPr>
                <w:lang w:val="mn-MN"/>
              </w:rPr>
            </w:pPr>
            <w:r w:rsidRPr="00FD7EC5">
              <w:rPr>
                <w:lang w:val="mn-MN"/>
              </w:rPr>
              <w:lastRenderedPageBreak/>
              <w:t>100</w:t>
            </w:r>
          </w:p>
        </w:tc>
        <w:tc>
          <w:tcPr>
            <w:tcW w:w="1079" w:type="dxa"/>
            <w:vAlign w:val="center"/>
          </w:tcPr>
          <w:p w14:paraId="10CC7EF2" w14:textId="77777777" w:rsidR="004758B2" w:rsidRPr="00FD7EC5" w:rsidRDefault="004758B2" w:rsidP="00564650">
            <w:pPr>
              <w:jc w:val="center"/>
              <w:rPr>
                <w:lang w:val="mn-MN"/>
              </w:rPr>
            </w:pPr>
            <w:r>
              <w:rPr>
                <w:lang w:val="mn-MN"/>
              </w:rPr>
              <w:t>-</w:t>
            </w:r>
          </w:p>
        </w:tc>
      </w:tr>
      <w:tr w:rsidR="004758B2" w:rsidRPr="00FD7EC5" w14:paraId="57C0CD36" w14:textId="77777777" w:rsidTr="00034736">
        <w:trPr>
          <w:gridAfter w:val="1"/>
          <w:wAfter w:w="12" w:type="dxa"/>
        </w:trPr>
        <w:tc>
          <w:tcPr>
            <w:tcW w:w="859" w:type="dxa"/>
            <w:vMerge/>
          </w:tcPr>
          <w:p w14:paraId="6DB12527" w14:textId="77777777" w:rsidR="004758B2" w:rsidRPr="00FD7EC5" w:rsidRDefault="004758B2" w:rsidP="00564650">
            <w:pPr>
              <w:rPr>
                <w:lang w:val="mn-MN"/>
              </w:rPr>
            </w:pPr>
          </w:p>
        </w:tc>
        <w:tc>
          <w:tcPr>
            <w:tcW w:w="567" w:type="dxa"/>
          </w:tcPr>
          <w:p w14:paraId="3FEB294D" w14:textId="77777777" w:rsidR="004758B2" w:rsidRPr="00FD7EC5" w:rsidRDefault="004758B2" w:rsidP="00564650">
            <w:pPr>
              <w:jc w:val="center"/>
              <w:rPr>
                <w:lang w:val="mn-MN"/>
              </w:rPr>
            </w:pPr>
            <w:r w:rsidRPr="00FD7EC5">
              <w:rPr>
                <w:lang w:val="mn-MN"/>
              </w:rPr>
              <w:t>32</w:t>
            </w:r>
          </w:p>
        </w:tc>
        <w:tc>
          <w:tcPr>
            <w:tcW w:w="2084" w:type="dxa"/>
            <w:vMerge/>
          </w:tcPr>
          <w:p w14:paraId="3B9C4A9C" w14:textId="77777777" w:rsidR="004758B2" w:rsidRPr="00FD7EC5" w:rsidRDefault="004758B2" w:rsidP="00564650">
            <w:pPr>
              <w:rPr>
                <w:lang w:val="mn-MN"/>
              </w:rPr>
            </w:pPr>
          </w:p>
        </w:tc>
        <w:tc>
          <w:tcPr>
            <w:tcW w:w="3780" w:type="dxa"/>
            <w:vAlign w:val="center"/>
          </w:tcPr>
          <w:p w14:paraId="75E72221" w14:textId="77777777" w:rsidR="004758B2" w:rsidRPr="00FD7EC5" w:rsidRDefault="004758B2" w:rsidP="00564650">
            <w:pPr>
              <w:ind w:left="130" w:right="163"/>
              <w:jc w:val="both"/>
              <w:rPr>
                <w:lang w:val="mn-MN"/>
              </w:rPr>
            </w:pPr>
            <w:r w:rsidRPr="00FD7EC5">
              <w:rPr>
                <w:lang w:val="mn-MN"/>
              </w:rPr>
              <w:t>4.4. Ажилтны мэдлэг, боловсролын түвшин мэргэжлийн ур чадварыг хөдөлмөрийн зах зээлийн шаардлагад нийцүүлэн хөгжүүлэхэд байнга анхаарч, давтан сургах, мэргэшүүлэх, шинэ мэргэжил эзэмшүүлэх хөтөлбөр боловсруулж хэрэгжүүлэх</w:t>
            </w:r>
          </w:p>
        </w:tc>
        <w:tc>
          <w:tcPr>
            <w:tcW w:w="5490" w:type="dxa"/>
          </w:tcPr>
          <w:p w14:paraId="3F153590" w14:textId="77777777" w:rsidR="004758B2" w:rsidRPr="00FD7EC5" w:rsidRDefault="004758B2" w:rsidP="00564650">
            <w:pPr>
              <w:spacing w:after="0"/>
              <w:ind w:left="94" w:right="86"/>
              <w:jc w:val="both"/>
              <w:rPr>
                <w:lang w:val="mn-MN"/>
              </w:rPr>
            </w:pPr>
            <w:r w:rsidRPr="00FD7EC5">
              <w:rPr>
                <w:lang w:val="mn-MN"/>
              </w:rPr>
              <w:t>Харьяа 28 эрүүл мэндийн байгууллагууд ажлын байран дээрх болон танхимын мэргэшүүлэх, туршлага солилцох чиглэлээр давхардсан тоогоор 1927 эмч, ажилтнуудыг хамруулан ур чадварыг</w:t>
            </w:r>
            <w:r w:rsidRPr="00FD7EC5">
              <w:rPr>
                <w:rFonts w:cstheme="minorBidi"/>
                <w:lang w:val="mn-MN"/>
              </w:rPr>
              <w:t xml:space="preserve"> нь</w:t>
            </w:r>
            <w:r w:rsidRPr="00FD7EC5">
              <w:rPr>
                <w:lang w:val="mn-MN"/>
              </w:rPr>
              <w:t xml:space="preserve"> дээшлүүлэн чадавхжуулсан. Үүнээс нийт сургалтын 92.8% нь ажлын байран дээр дадлагажуулах, ажилтны мэдлэг ур чадварыг  дээшлүүлэх сургалт байна. Нийслэлийн харьяа Эрүүл мэндийн байгууллагуудаас БНХАУ-ын ӨМӨЗО-ны Олон Улсын Монгол эмнэлэгт Уламжлалт анагаах ухаан, сэргээн засал судлалын эмч нарыг чадавхжуулах богино хугацааны сургалтад 14 эмнэлгийн мэргэжилтнүүдийн нэрсийг “Эрүүл мэндийн хөгжлийн төв”-д 2025 оны 07 дугаар сарын 07-ны өдрийн 01/1713 дугаар албан бичгээр хүргүүлсэн. ӨМӨЗО-ны тус  эмнэлэгт Уламжлалт анагаах ухаан, сэргээн засал судлалын  9 </w:t>
            </w:r>
            <w:r w:rsidRPr="00FD7EC5">
              <w:rPr>
                <w:lang w:val="mn-MN"/>
              </w:rPr>
              <w:lastRenderedPageBreak/>
              <w:t>эмч сонгогдон сургалтад 6 хоногийн хугацаатай хамрагдсан. Эрүүл мэндийн яам, Эрүүл мэндийн хөгжлийн төв хамтран Японы "ЖАЙКА" Олон Улсын байгууллагын дэмжлэгтэйгээр хэрэгжүүлж буй “Шинэ сувилагч, шинэ эх баригчийн сургалтын хөтөлбөр”-ийг нийслэлийн харьяа 5 байгууллага /СХНЭ, БЗДЭМТ, НХАГ, НӨАГ, СБДЭМТ/ 6 сувилагч энэхүү хөтөлбөрт хамрагдаж байна. Эрүүл мэндийн ажилтны 2025-2026 оны улсын төсвийн санхүүжилтээр 30 эмч, 34 сувилагч, тусгай мэргэжилтэн болон 1 сарын дархлаажуулалтын сувилахуйн сургалтад 29 сувилагч сурч төгссөн байна.</w:t>
            </w:r>
          </w:p>
        </w:tc>
        <w:tc>
          <w:tcPr>
            <w:tcW w:w="1170" w:type="dxa"/>
            <w:vAlign w:val="center"/>
          </w:tcPr>
          <w:p w14:paraId="2BB4AC9B" w14:textId="77777777" w:rsidR="004758B2" w:rsidRPr="00FD7EC5" w:rsidRDefault="004758B2" w:rsidP="00564650">
            <w:pPr>
              <w:jc w:val="center"/>
              <w:rPr>
                <w:lang w:val="mn-MN"/>
              </w:rPr>
            </w:pPr>
            <w:r w:rsidRPr="00FD7EC5">
              <w:rPr>
                <w:lang w:val="mn-MN"/>
              </w:rPr>
              <w:lastRenderedPageBreak/>
              <w:t>100</w:t>
            </w:r>
          </w:p>
        </w:tc>
        <w:tc>
          <w:tcPr>
            <w:tcW w:w="1079" w:type="dxa"/>
            <w:vAlign w:val="center"/>
          </w:tcPr>
          <w:p w14:paraId="4D4E813D" w14:textId="77777777" w:rsidR="004758B2" w:rsidRPr="00FD7EC5" w:rsidRDefault="004758B2" w:rsidP="00564650">
            <w:pPr>
              <w:jc w:val="center"/>
              <w:rPr>
                <w:lang w:val="mn-MN"/>
              </w:rPr>
            </w:pPr>
            <w:r>
              <w:rPr>
                <w:lang w:val="mn-MN"/>
              </w:rPr>
              <w:t>-</w:t>
            </w:r>
          </w:p>
        </w:tc>
      </w:tr>
      <w:tr w:rsidR="004758B2" w:rsidRPr="00FD7EC5" w14:paraId="72EEEC9A" w14:textId="77777777" w:rsidTr="00034736">
        <w:trPr>
          <w:gridAfter w:val="1"/>
          <w:wAfter w:w="12" w:type="dxa"/>
        </w:trPr>
        <w:tc>
          <w:tcPr>
            <w:tcW w:w="859" w:type="dxa"/>
            <w:vMerge w:val="restart"/>
            <w:vAlign w:val="center"/>
          </w:tcPr>
          <w:p w14:paraId="1A8D7878" w14:textId="77777777" w:rsidR="004758B2" w:rsidRPr="00FD7EC5" w:rsidRDefault="004758B2" w:rsidP="00564650">
            <w:pPr>
              <w:jc w:val="center"/>
              <w:rPr>
                <w:lang w:val="mn-MN"/>
              </w:rPr>
            </w:pPr>
            <w:r w:rsidRPr="00FD7EC5">
              <w:rPr>
                <w:lang w:val="mn-MN"/>
              </w:rPr>
              <w:t>3</w:t>
            </w:r>
          </w:p>
        </w:tc>
        <w:tc>
          <w:tcPr>
            <w:tcW w:w="567" w:type="dxa"/>
          </w:tcPr>
          <w:p w14:paraId="405363FE" w14:textId="77777777" w:rsidR="004758B2" w:rsidRPr="00FD7EC5" w:rsidRDefault="004758B2" w:rsidP="00564650">
            <w:pPr>
              <w:jc w:val="center"/>
              <w:rPr>
                <w:lang w:val="mn-MN"/>
              </w:rPr>
            </w:pPr>
            <w:r w:rsidRPr="00FD7EC5">
              <w:rPr>
                <w:lang w:val="mn-MN"/>
              </w:rPr>
              <w:t>35</w:t>
            </w:r>
          </w:p>
        </w:tc>
        <w:tc>
          <w:tcPr>
            <w:tcW w:w="2084" w:type="dxa"/>
            <w:vMerge w:val="restart"/>
            <w:vAlign w:val="center"/>
          </w:tcPr>
          <w:p w14:paraId="5A2FDD4A" w14:textId="77777777" w:rsidR="004758B2" w:rsidRPr="00FD7EC5" w:rsidRDefault="004758B2" w:rsidP="00564650">
            <w:pPr>
              <w:ind w:left="91" w:right="124"/>
              <w:jc w:val="center"/>
              <w:rPr>
                <w:lang w:val="mn-MN"/>
              </w:rPr>
            </w:pPr>
            <w:r w:rsidRPr="00FD7EC5">
              <w:rPr>
                <w:lang w:val="mn-MN"/>
              </w:rPr>
              <w:t>ЗАСГИЙН ГАЗРААС ШУУРХАЙ АВЧ  ХЭРЭГЖҮҮЛЭХ ЗАРИМ АРГА  ХЭМЖЭЭНИЙ ТУХАЙ</w:t>
            </w:r>
            <w:r w:rsidRPr="00FD7EC5">
              <w:rPr>
                <w:lang w:val="mn-MN"/>
              </w:rPr>
              <w:br/>
              <w:t>2025-07-25</w:t>
            </w:r>
            <w:r w:rsidRPr="00FD7EC5">
              <w:rPr>
                <w:lang w:val="mn-MN"/>
              </w:rPr>
              <w:br/>
              <w:t>Дугаар 2025_04</w:t>
            </w:r>
          </w:p>
        </w:tc>
        <w:tc>
          <w:tcPr>
            <w:tcW w:w="3780" w:type="dxa"/>
          </w:tcPr>
          <w:p w14:paraId="79494DCD" w14:textId="77777777" w:rsidR="004758B2" w:rsidRPr="00FD7EC5" w:rsidRDefault="004758B2" w:rsidP="00564650">
            <w:pPr>
              <w:ind w:left="130" w:right="163"/>
              <w:jc w:val="both"/>
              <w:rPr>
                <w:lang w:val="mn-MN"/>
              </w:rPr>
            </w:pPr>
            <w:r w:rsidRPr="00FD7EC5">
              <w:rPr>
                <w:lang w:val="mn-MN"/>
              </w:rPr>
              <w:t>1.2. төрийн албан тушаалын чиг үүргийн давхардлыг арилгах, удирдах албан тушаалтны тоог бууруулах арга хэмжээ авч, байгууллагын орон тоог нэмэгдүүлэхтэй холбоотой аливаа шийдвэр гаргахгүй байх, өндөр насны тэтгэвэр тогтоолгож чөлөөлөгдсөн ажилтан, албан тушаалтны орон тоо болон сул орон тоог царцааж, нөхөн томилгоо хийхгүй байхыг Засгийн газрын гишүүд, аймаг, нийслэлийн Засаг дарга, Засгийн газрын агентлагийн дарга, төрийн өмчит болон төрийн өмчийн оролцоотой аж ахуйн нэгж, байгууллагын удирдлагуудад;</w:t>
            </w:r>
          </w:p>
        </w:tc>
        <w:tc>
          <w:tcPr>
            <w:tcW w:w="5490" w:type="dxa"/>
            <w:vAlign w:val="center"/>
          </w:tcPr>
          <w:p w14:paraId="0C3A9D39" w14:textId="77777777" w:rsidR="004758B2" w:rsidRPr="00FD7EC5" w:rsidRDefault="004758B2" w:rsidP="00564650">
            <w:pPr>
              <w:ind w:left="91" w:right="80"/>
              <w:jc w:val="both"/>
              <w:rPr>
                <w:lang w:val="mn-MN"/>
              </w:rPr>
            </w:pPr>
            <w:r w:rsidRPr="00FD7EC5">
              <w:rPr>
                <w:lang w:val="mn-MN"/>
              </w:rPr>
              <w:t xml:space="preserve">Тус үүрэг даалгаврын дагуу 2025 оны 07 дугаар сарын 05-ны өдрийн 01/1700 дугаар албан бичгээр </w:t>
            </w:r>
            <w:r>
              <w:rPr>
                <w:lang w:val="mn-MN"/>
              </w:rPr>
              <w:t>н</w:t>
            </w:r>
            <w:r w:rsidRPr="00FD7EC5">
              <w:rPr>
                <w:lang w:val="mn-MN"/>
              </w:rPr>
              <w:t xml:space="preserve">ийслэлийн харьяа 28 эрүүл мэндийн байгууллагад чиглэл хүргүүлсэн. </w:t>
            </w:r>
          </w:p>
          <w:p w14:paraId="3FAE4EFA" w14:textId="77777777" w:rsidR="004758B2" w:rsidRPr="00FD7EC5" w:rsidRDefault="004758B2" w:rsidP="00564650">
            <w:pPr>
              <w:ind w:left="91" w:right="80"/>
              <w:jc w:val="both"/>
              <w:rPr>
                <w:lang w:val="mn-MN"/>
              </w:rPr>
            </w:pPr>
            <w:r w:rsidRPr="00FD7EC5">
              <w:rPr>
                <w:lang w:val="mn-MN"/>
              </w:rPr>
              <w:t xml:space="preserve">Мөн Эрүүл мэндийн яаманд тус газрын болон харьяа эрүүл мэндийн байгууллагын орон тоог цомхотгосон мэдээллийг  2025 оны 09 дүгээр сарын 04-ний өдөр 01/2138 дугаар албан бичгээр хүргүүлэн ажилласан.  </w:t>
            </w:r>
          </w:p>
        </w:tc>
        <w:tc>
          <w:tcPr>
            <w:tcW w:w="1170" w:type="dxa"/>
            <w:vAlign w:val="center"/>
          </w:tcPr>
          <w:p w14:paraId="1D189A4C" w14:textId="77777777" w:rsidR="004758B2" w:rsidRPr="00FD7EC5" w:rsidRDefault="004758B2" w:rsidP="00564650">
            <w:pPr>
              <w:jc w:val="center"/>
              <w:rPr>
                <w:lang w:val="mn-MN"/>
              </w:rPr>
            </w:pPr>
            <w:r w:rsidRPr="00FD7EC5">
              <w:rPr>
                <w:lang w:val="mn-MN"/>
              </w:rPr>
              <w:t>100</w:t>
            </w:r>
          </w:p>
        </w:tc>
        <w:tc>
          <w:tcPr>
            <w:tcW w:w="1079" w:type="dxa"/>
            <w:vAlign w:val="center"/>
          </w:tcPr>
          <w:p w14:paraId="53E42867" w14:textId="77777777" w:rsidR="004758B2" w:rsidRPr="00FD7EC5" w:rsidRDefault="004758B2" w:rsidP="00564650">
            <w:pPr>
              <w:jc w:val="center"/>
              <w:rPr>
                <w:lang w:val="mn-MN"/>
              </w:rPr>
            </w:pPr>
            <w:r>
              <w:rPr>
                <w:lang w:val="mn-MN"/>
              </w:rPr>
              <w:t>-</w:t>
            </w:r>
          </w:p>
        </w:tc>
      </w:tr>
      <w:tr w:rsidR="004758B2" w:rsidRPr="00FD7EC5" w14:paraId="2C62BFB9" w14:textId="77777777" w:rsidTr="00034736">
        <w:trPr>
          <w:gridAfter w:val="1"/>
          <w:wAfter w:w="12" w:type="dxa"/>
        </w:trPr>
        <w:tc>
          <w:tcPr>
            <w:tcW w:w="859" w:type="dxa"/>
            <w:vMerge/>
          </w:tcPr>
          <w:p w14:paraId="52F7D372" w14:textId="77777777" w:rsidR="004758B2" w:rsidRPr="00FD7EC5" w:rsidRDefault="004758B2" w:rsidP="00564650">
            <w:pPr>
              <w:rPr>
                <w:lang w:val="mn-MN"/>
              </w:rPr>
            </w:pPr>
          </w:p>
        </w:tc>
        <w:tc>
          <w:tcPr>
            <w:tcW w:w="567" w:type="dxa"/>
          </w:tcPr>
          <w:p w14:paraId="08778DDD" w14:textId="77777777" w:rsidR="004758B2" w:rsidRPr="00FD7EC5" w:rsidRDefault="004758B2" w:rsidP="00564650">
            <w:pPr>
              <w:jc w:val="center"/>
              <w:rPr>
                <w:lang w:val="mn-MN"/>
              </w:rPr>
            </w:pPr>
            <w:r w:rsidRPr="00FD7EC5">
              <w:rPr>
                <w:lang w:val="mn-MN"/>
              </w:rPr>
              <w:t>36</w:t>
            </w:r>
          </w:p>
        </w:tc>
        <w:tc>
          <w:tcPr>
            <w:tcW w:w="2084" w:type="dxa"/>
            <w:vMerge/>
          </w:tcPr>
          <w:p w14:paraId="6D8A1BC4" w14:textId="77777777" w:rsidR="004758B2" w:rsidRPr="00FD7EC5" w:rsidRDefault="004758B2" w:rsidP="00564650">
            <w:pPr>
              <w:rPr>
                <w:lang w:val="mn-MN"/>
              </w:rPr>
            </w:pPr>
          </w:p>
        </w:tc>
        <w:tc>
          <w:tcPr>
            <w:tcW w:w="3780" w:type="dxa"/>
          </w:tcPr>
          <w:p w14:paraId="66582F27" w14:textId="77777777" w:rsidR="004758B2" w:rsidRPr="00FD7EC5" w:rsidRDefault="004758B2" w:rsidP="00564650">
            <w:pPr>
              <w:ind w:left="130" w:right="163"/>
              <w:jc w:val="both"/>
              <w:rPr>
                <w:lang w:val="mn-MN"/>
              </w:rPr>
            </w:pPr>
            <w:r w:rsidRPr="00FD7EC5">
              <w:rPr>
                <w:lang w:val="mn-MN"/>
              </w:rPr>
              <w:t xml:space="preserve">1.3. иргэддээ чин шударгаар үйлчилдэг, ёс зүйтэй төрийн албыг бэхжүүлэх зорилгод нийцүүлэн </w:t>
            </w:r>
            <w:r w:rsidRPr="00FD7EC5">
              <w:rPr>
                <w:lang w:val="mn-MN"/>
              </w:rPr>
              <w:lastRenderedPageBreak/>
              <w:t>Төрийн албан хаагчийн ёс зүйн тухай хуулийг чанд мөрдүүлэх, хуулийг сурталчлан таниулах үйл ажиллагааг зохион байгуулж ажиллахыг төрийн бүх шатны удирдлагад;</w:t>
            </w:r>
          </w:p>
        </w:tc>
        <w:tc>
          <w:tcPr>
            <w:tcW w:w="5490" w:type="dxa"/>
            <w:vAlign w:val="center"/>
          </w:tcPr>
          <w:p w14:paraId="6015DC3C" w14:textId="77777777" w:rsidR="004758B2" w:rsidRPr="00FD7EC5" w:rsidRDefault="004758B2" w:rsidP="00564650">
            <w:pPr>
              <w:ind w:left="86" w:right="84"/>
              <w:jc w:val="both"/>
              <w:rPr>
                <w:lang w:val="mn-MN"/>
              </w:rPr>
            </w:pPr>
            <w:r w:rsidRPr="00FD7EC5">
              <w:rPr>
                <w:lang w:val="mn-MN"/>
              </w:rPr>
              <w:lastRenderedPageBreak/>
              <w:t xml:space="preserve">Ёс зүйн дэд хорооны 2025 оны үйл ажиллагааны төлөвлөгөөнд тусгагдсаны дагуу Төрийн албаны зөвлөлийн гишүүн М.Цэрэнбатыг урьж, байгууллагын </w:t>
            </w:r>
            <w:r w:rsidRPr="00FD7EC5">
              <w:rPr>
                <w:lang w:val="mn-MN"/>
              </w:rPr>
              <w:lastRenderedPageBreak/>
              <w:t xml:space="preserve">албан хаагч нарт “Төрийн албан хаагчийн ёс зүй” сэдэвт 3 цагийн сургалтыг 2 удаа зохион байгуулсан. </w:t>
            </w:r>
          </w:p>
          <w:p w14:paraId="41AEC74F" w14:textId="77777777" w:rsidR="004758B2" w:rsidRPr="00FD7EC5" w:rsidRDefault="004758B2" w:rsidP="00564650">
            <w:pPr>
              <w:spacing w:after="0"/>
              <w:ind w:left="91" w:right="80"/>
              <w:jc w:val="both"/>
              <w:rPr>
                <w:lang w:val="mn-MN"/>
              </w:rPr>
            </w:pPr>
            <w:r w:rsidRPr="00FD7EC5">
              <w:rPr>
                <w:lang w:val="mn-MN"/>
              </w:rPr>
              <w:t>Мөн газрын бүтэц, орон тооны шинэчлэлээр шинэ зохион байгуулалтад орж, үйл ажиллагааг  ил тод, нээлттэй хүргэн ажиллаж байна.</w:t>
            </w:r>
          </w:p>
        </w:tc>
        <w:tc>
          <w:tcPr>
            <w:tcW w:w="1170" w:type="dxa"/>
            <w:vAlign w:val="center"/>
          </w:tcPr>
          <w:p w14:paraId="6920EF8C" w14:textId="77777777" w:rsidR="004758B2" w:rsidRPr="00FD7EC5" w:rsidRDefault="004758B2" w:rsidP="00564650">
            <w:pPr>
              <w:jc w:val="center"/>
              <w:rPr>
                <w:lang w:val="mn-MN"/>
              </w:rPr>
            </w:pPr>
            <w:r w:rsidRPr="00FD7EC5">
              <w:rPr>
                <w:lang w:val="mn-MN"/>
              </w:rPr>
              <w:lastRenderedPageBreak/>
              <w:t>90</w:t>
            </w:r>
          </w:p>
        </w:tc>
        <w:tc>
          <w:tcPr>
            <w:tcW w:w="1079" w:type="dxa"/>
            <w:vAlign w:val="center"/>
          </w:tcPr>
          <w:p w14:paraId="2F92C380" w14:textId="77777777" w:rsidR="004758B2" w:rsidRPr="00FD7EC5" w:rsidRDefault="004758B2" w:rsidP="00564650">
            <w:pPr>
              <w:jc w:val="center"/>
              <w:rPr>
                <w:lang w:val="mn-MN"/>
              </w:rPr>
            </w:pPr>
            <w:r>
              <w:rPr>
                <w:lang w:val="mn-MN"/>
              </w:rPr>
              <w:t>-</w:t>
            </w:r>
          </w:p>
        </w:tc>
      </w:tr>
      <w:tr w:rsidR="004758B2" w:rsidRPr="00FD7EC5" w14:paraId="6BAAF988" w14:textId="77777777" w:rsidTr="00034736">
        <w:trPr>
          <w:gridAfter w:val="1"/>
          <w:wAfter w:w="12" w:type="dxa"/>
        </w:trPr>
        <w:tc>
          <w:tcPr>
            <w:tcW w:w="859" w:type="dxa"/>
            <w:vMerge/>
          </w:tcPr>
          <w:p w14:paraId="6361D4DA" w14:textId="77777777" w:rsidR="004758B2" w:rsidRPr="00FD7EC5" w:rsidRDefault="004758B2" w:rsidP="00564650">
            <w:pPr>
              <w:rPr>
                <w:lang w:val="mn-MN"/>
              </w:rPr>
            </w:pPr>
          </w:p>
        </w:tc>
        <w:tc>
          <w:tcPr>
            <w:tcW w:w="567" w:type="dxa"/>
          </w:tcPr>
          <w:p w14:paraId="3B2F9553" w14:textId="77777777" w:rsidR="004758B2" w:rsidRPr="00FD7EC5" w:rsidRDefault="004758B2" w:rsidP="00564650">
            <w:pPr>
              <w:jc w:val="center"/>
              <w:rPr>
                <w:lang w:val="mn-MN"/>
              </w:rPr>
            </w:pPr>
            <w:r w:rsidRPr="00FD7EC5">
              <w:rPr>
                <w:lang w:val="mn-MN"/>
              </w:rPr>
              <w:t>37</w:t>
            </w:r>
          </w:p>
        </w:tc>
        <w:tc>
          <w:tcPr>
            <w:tcW w:w="2084" w:type="dxa"/>
            <w:vMerge/>
          </w:tcPr>
          <w:p w14:paraId="2B805ABC" w14:textId="77777777" w:rsidR="004758B2" w:rsidRPr="00FD7EC5" w:rsidRDefault="004758B2" w:rsidP="00564650">
            <w:pPr>
              <w:rPr>
                <w:lang w:val="mn-MN"/>
              </w:rPr>
            </w:pPr>
          </w:p>
        </w:tc>
        <w:tc>
          <w:tcPr>
            <w:tcW w:w="3780" w:type="dxa"/>
            <w:vAlign w:val="center"/>
          </w:tcPr>
          <w:p w14:paraId="7625A002" w14:textId="77777777" w:rsidR="004758B2" w:rsidRPr="00FD7EC5" w:rsidRDefault="004758B2" w:rsidP="00564650">
            <w:pPr>
              <w:ind w:left="130" w:right="163"/>
              <w:jc w:val="both"/>
              <w:rPr>
                <w:lang w:val="mn-MN"/>
              </w:rPr>
            </w:pPr>
            <w:r w:rsidRPr="00FD7EC5">
              <w:rPr>
                <w:lang w:val="mn-MN"/>
              </w:rPr>
              <w:t>1.4. төрийн байгууллагын ёс зүйн дэд хороог 2025 оны 08 дугаар сарын 01-ний өдрийн дотор гүйцээн байгуулж ажиллуулахыг бүх шатны төрийн байгууллагын удирдлагад;</w:t>
            </w:r>
          </w:p>
        </w:tc>
        <w:tc>
          <w:tcPr>
            <w:tcW w:w="5490" w:type="dxa"/>
            <w:vAlign w:val="center"/>
          </w:tcPr>
          <w:p w14:paraId="1C785208" w14:textId="77777777" w:rsidR="004758B2" w:rsidRPr="00FD7EC5" w:rsidRDefault="004758B2" w:rsidP="00564650">
            <w:pPr>
              <w:ind w:left="86" w:right="84"/>
              <w:jc w:val="both"/>
              <w:rPr>
                <w:lang w:val="mn-MN"/>
              </w:rPr>
            </w:pPr>
            <w:r w:rsidRPr="00FD7EC5">
              <w:rPr>
                <w:lang w:val="mn-MN"/>
              </w:rPr>
              <w:t xml:space="preserve">Тус газрын Ёс зүйн дэд хороог газрын даргын 2024 оны 10 дугаар сарын 10-ны өдрийн А/148 дугаар тушаалаар байгуулж, 2025 оны 01 дүгээр сарын 24-ний өдөр 2025 онд ажиллах төлөвлөгөөг батлуулан ажиллаж байна. </w:t>
            </w:r>
          </w:p>
          <w:p w14:paraId="4EEFC68F" w14:textId="77777777" w:rsidR="004758B2" w:rsidRPr="00FD7EC5" w:rsidRDefault="004758B2" w:rsidP="00564650">
            <w:pPr>
              <w:spacing w:after="0"/>
              <w:ind w:left="86" w:right="84"/>
              <w:jc w:val="both"/>
              <w:rPr>
                <w:lang w:val="mn-MN"/>
              </w:rPr>
            </w:pPr>
            <w:r w:rsidRPr="00FD7EC5">
              <w:rPr>
                <w:lang w:val="mn-MN"/>
              </w:rPr>
              <w:t>М</w:t>
            </w:r>
            <w:r>
              <w:rPr>
                <w:lang w:val="mn-MN"/>
              </w:rPr>
              <w:t>онгол Улсын</w:t>
            </w:r>
            <w:r w:rsidRPr="00FD7EC5">
              <w:rPr>
                <w:lang w:val="mn-MN"/>
              </w:rPr>
              <w:t xml:space="preserve"> Их хурлын 2024 оны баталсан “Төрийн албан хаагчийн ёс зүйн зөрчлөөс урьдчилан сэргийлэх, соён гэгээрүүлэх Үндэсний хөтөлбөр”-ийг тус газрын Ёс зүйн дэд хорооны 2025 оны үйл ажиллагааны төлөвлөгөөнд тусгасан бөгөөд одоогийн байдлаар 60%-ийн гүйцэтгэлтэй ажиллаж байна.   </w:t>
            </w:r>
          </w:p>
        </w:tc>
        <w:tc>
          <w:tcPr>
            <w:tcW w:w="1170" w:type="dxa"/>
            <w:vAlign w:val="center"/>
          </w:tcPr>
          <w:p w14:paraId="5FA14AFE" w14:textId="77777777" w:rsidR="004758B2" w:rsidRPr="00FD7EC5" w:rsidRDefault="004758B2" w:rsidP="00564650">
            <w:pPr>
              <w:jc w:val="center"/>
              <w:rPr>
                <w:lang w:val="mn-MN"/>
              </w:rPr>
            </w:pPr>
            <w:r w:rsidRPr="00FD7EC5">
              <w:rPr>
                <w:lang w:val="mn-MN"/>
              </w:rPr>
              <w:t>100</w:t>
            </w:r>
          </w:p>
        </w:tc>
        <w:tc>
          <w:tcPr>
            <w:tcW w:w="1079" w:type="dxa"/>
            <w:vAlign w:val="center"/>
          </w:tcPr>
          <w:p w14:paraId="49C6D375" w14:textId="77777777" w:rsidR="004758B2" w:rsidRPr="00FD7EC5" w:rsidRDefault="004758B2" w:rsidP="00564650">
            <w:pPr>
              <w:jc w:val="center"/>
              <w:rPr>
                <w:lang w:val="mn-MN"/>
              </w:rPr>
            </w:pPr>
            <w:r>
              <w:rPr>
                <w:lang w:val="mn-MN"/>
              </w:rPr>
              <w:t>-</w:t>
            </w:r>
          </w:p>
        </w:tc>
      </w:tr>
      <w:tr w:rsidR="004758B2" w:rsidRPr="00FD7EC5" w14:paraId="131CB1BF" w14:textId="77777777" w:rsidTr="00034736">
        <w:trPr>
          <w:gridAfter w:val="1"/>
          <w:wAfter w:w="12" w:type="dxa"/>
        </w:trPr>
        <w:tc>
          <w:tcPr>
            <w:tcW w:w="859" w:type="dxa"/>
            <w:vMerge/>
          </w:tcPr>
          <w:p w14:paraId="1933C1EE" w14:textId="77777777" w:rsidR="004758B2" w:rsidRPr="00FD7EC5" w:rsidRDefault="004758B2" w:rsidP="00564650">
            <w:pPr>
              <w:rPr>
                <w:lang w:val="mn-MN"/>
              </w:rPr>
            </w:pPr>
          </w:p>
        </w:tc>
        <w:tc>
          <w:tcPr>
            <w:tcW w:w="567" w:type="dxa"/>
          </w:tcPr>
          <w:p w14:paraId="71A3941C" w14:textId="77777777" w:rsidR="004758B2" w:rsidRPr="00FD7EC5" w:rsidRDefault="004758B2" w:rsidP="00564650">
            <w:pPr>
              <w:jc w:val="center"/>
              <w:rPr>
                <w:lang w:val="mn-MN"/>
              </w:rPr>
            </w:pPr>
            <w:r w:rsidRPr="00FD7EC5">
              <w:rPr>
                <w:lang w:val="mn-MN"/>
              </w:rPr>
              <w:t>38</w:t>
            </w:r>
          </w:p>
        </w:tc>
        <w:tc>
          <w:tcPr>
            <w:tcW w:w="2084" w:type="dxa"/>
            <w:vMerge/>
          </w:tcPr>
          <w:p w14:paraId="2B75EF68" w14:textId="77777777" w:rsidR="004758B2" w:rsidRPr="00FD7EC5" w:rsidRDefault="004758B2" w:rsidP="00564650">
            <w:pPr>
              <w:rPr>
                <w:lang w:val="mn-MN"/>
              </w:rPr>
            </w:pPr>
          </w:p>
        </w:tc>
        <w:tc>
          <w:tcPr>
            <w:tcW w:w="3780" w:type="dxa"/>
          </w:tcPr>
          <w:p w14:paraId="666E3EB9" w14:textId="77777777" w:rsidR="004758B2" w:rsidRPr="00FD7EC5" w:rsidRDefault="004758B2" w:rsidP="00564650">
            <w:pPr>
              <w:ind w:left="130" w:right="163"/>
              <w:jc w:val="both"/>
              <w:rPr>
                <w:lang w:val="mn-MN"/>
              </w:rPr>
            </w:pPr>
            <w:r w:rsidRPr="00FD7EC5">
              <w:rPr>
                <w:lang w:val="mn-MN"/>
              </w:rPr>
              <w:t xml:space="preserve">1.7. Төрийн албаны тухай хуульд зааснаас бусад үндэслэлээр төрийн албан хаагчдыг төрийн албанаас чөлөөлөхгүй, халахгүй, хуулиар чиг үүрэгт нь өөрчлөлт ороогүй тохиолдолд төрийн албан хаагчийн албан тушаалын тодорхойлолтод өөрчлөлт оруулахгүй байх, төрийн байгууллагын зохион байгуулалтын бүтэц өөрчлөгдсөн боловч албан тушаалын тодорхойлолтод заасан чиг үүрэг нь хэвээр хадгалагдан үлдсэн төрийн жинхэнэ албан хаагчдыг чөлөөлөх, халах, албан тушаал бууруулах, шилжүүлэх </w:t>
            </w:r>
            <w:r w:rsidRPr="00FD7EC5">
              <w:rPr>
                <w:lang w:val="mn-MN"/>
              </w:rPr>
              <w:lastRenderedPageBreak/>
              <w:t>шийдвэр гаргахгүй байхыг Засгийн газрын гишүүд, аймаг, нийслэлийн Засаг дарга, Засгийн газрын агентлагийн дарга нарт;</w:t>
            </w:r>
          </w:p>
        </w:tc>
        <w:tc>
          <w:tcPr>
            <w:tcW w:w="5490" w:type="dxa"/>
          </w:tcPr>
          <w:p w14:paraId="2E692629" w14:textId="77777777" w:rsidR="004758B2" w:rsidRPr="00FD7EC5" w:rsidRDefault="004758B2" w:rsidP="00564650">
            <w:pPr>
              <w:ind w:left="94" w:right="86"/>
              <w:jc w:val="both"/>
              <w:rPr>
                <w:lang w:val="mn-MN"/>
              </w:rPr>
            </w:pPr>
            <w:r w:rsidRPr="00FD7EC5">
              <w:rPr>
                <w:lang w:val="mn-MN"/>
              </w:rPr>
              <w:lastRenderedPageBreak/>
              <w:t xml:space="preserve">Төрийн захиргааны албан хаагчдын тоог 9 хувиар бууруулах ажлын хүрээнд Монгол Улсын засаг захиргаа, нутаг дэвсгэрийн нэгж, түүний удирдлагын тухай хуулийн 63 дугаар зүйлийн 63.1.1 дэх заалт, 66 дугаар зүйлийн 66.1 дэх хэсэг, Монгол Улсын нийслэл эрх зүйн байдлын тухай хуулийн 22 дугаар зүйлийн 22.5 дахь хэсэг, Төсвийн тухай хуулийн 14 дүгээр зүйлийн 14.2.5 дахь заалт, Засгийн газрын 2024 оны 81 дүгээр тогтоол, Эрүүл мэндийн сайдын 2014 оны 415 дугаар тушаал, Эрүүл мэндийн сайдын 2025 оны 06 дугаар сарын 25-ны өдрийн 1А/3266 дугаартай албан бичгийг үндэслэн тус газрын “Бүтэц, орон тооны хязгаар, дүрмийг шинэчлэн батлах тухай” Нийслэлийн Засаг даргын 2025 оны 08 дугаар сарын 15-ны өдрийн А/1116  дугаар захирамжийг байгууллагын нэгж, хэлтсийн дарга нар болон нийт </w:t>
            </w:r>
            <w:r w:rsidRPr="00FD7EC5">
              <w:rPr>
                <w:lang w:val="mn-MN"/>
              </w:rPr>
              <w:lastRenderedPageBreak/>
              <w:t>албан хаагчдад танилцуулж, байршуулан томилох ажил хийгдэж байна.</w:t>
            </w:r>
          </w:p>
          <w:p w14:paraId="12E9BC67" w14:textId="77777777" w:rsidR="004758B2" w:rsidRPr="00FD7EC5" w:rsidRDefault="004758B2" w:rsidP="00564650">
            <w:pPr>
              <w:ind w:left="91" w:right="80"/>
              <w:jc w:val="both"/>
              <w:rPr>
                <w:lang w:val="mn-MN"/>
              </w:rPr>
            </w:pPr>
            <w:r w:rsidRPr="00FD7EC5">
              <w:rPr>
                <w:lang w:val="mn-MN"/>
              </w:rPr>
              <w:t xml:space="preserve">2025 оны 07 дугаар сарын 05-ны өдрийн 01/1700 дугаар албан бичгээр </w:t>
            </w:r>
            <w:r>
              <w:rPr>
                <w:lang w:val="mn-MN"/>
              </w:rPr>
              <w:t>н</w:t>
            </w:r>
            <w:r w:rsidRPr="00FD7EC5">
              <w:rPr>
                <w:lang w:val="mn-MN"/>
              </w:rPr>
              <w:t xml:space="preserve">ийслэлийн харьяа 28 эрүүл мэндийн байгууллагад чиглэл хүргүүлсэн. </w:t>
            </w:r>
          </w:p>
          <w:p w14:paraId="2BED762A" w14:textId="77777777" w:rsidR="004758B2" w:rsidRPr="00FD7EC5" w:rsidRDefault="004758B2" w:rsidP="00564650">
            <w:pPr>
              <w:spacing w:after="0"/>
              <w:ind w:left="94" w:right="86"/>
              <w:jc w:val="both"/>
              <w:rPr>
                <w:lang w:val="mn-MN"/>
              </w:rPr>
            </w:pPr>
            <w:r w:rsidRPr="00FD7EC5">
              <w:rPr>
                <w:lang w:val="mn-MN"/>
              </w:rPr>
              <w:t xml:space="preserve">Мөн Эрүүл мэндийн яаманд тус газрын болон харьяа эрүүл мэндийн байгууллагын орон тоог цомхотгосон мэдээллийг  2025 оны 09 дүгээр сарын 04-ний өдөр 01/2138 дугаар албан бичгээр хүргүүлэн ажилласан.  </w:t>
            </w:r>
          </w:p>
        </w:tc>
        <w:tc>
          <w:tcPr>
            <w:tcW w:w="1170" w:type="dxa"/>
            <w:vAlign w:val="center"/>
          </w:tcPr>
          <w:p w14:paraId="4FDAEC51" w14:textId="77777777" w:rsidR="004758B2" w:rsidRPr="00FD7EC5" w:rsidRDefault="004758B2" w:rsidP="00564650">
            <w:pPr>
              <w:jc w:val="center"/>
              <w:rPr>
                <w:lang w:val="mn-MN"/>
              </w:rPr>
            </w:pPr>
            <w:r w:rsidRPr="00FD7EC5">
              <w:rPr>
                <w:lang w:val="mn-MN"/>
              </w:rPr>
              <w:lastRenderedPageBreak/>
              <w:t>70</w:t>
            </w:r>
          </w:p>
        </w:tc>
        <w:tc>
          <w:tcPr>
            <w:tcW w:w="1079" w:type="dxa"/>
            <w:vAlign w:val="center"/>
          </w:tcPr>
          <w:p w14:paraId="1CA8CF12" w14:textId="77777777" w:rsidR="004758B2" w:rsidRPr="00FD7EC5" w:rsidRDefault="004758B2" w:rsidP="00564650">
            <w:pPr>
              <w:jc w:val="center"/>
              <w:rPr>
                <w:lang w:val="mn-MN"/>
              </w:rPr>
            </w:pPr>
            <w:r>
              <w:rPr>
                <w:lang w:val="mn-MN"/>
              </w:rPr>
              <w:t>-</w:t>
            </w:r>
          </w:p>
        </w:tc>
      </w:tr>
    </w:tbl>
    <w:p w14:paraId="4EDB9572" w14:textId="77777777" w:rsidR="004758B2" w:rsidRDefault="004758B2" w:rsidP="004758B2">
      <w:pPr>
        <w:rPr>
          <w:lang w:val="mn-MN"/>
        </w:rPr>
      </w:pPr>
    </w:p>
    <w:p w14:paraId="590124EF" w14:textId="77777777" w:rsidR="004758B2" w:rsidRPr="00FD7EC5" w:rsidRDefault="004758B2" w:rsidP="004758B2">
      <w:pPr>
        <w:rPr>
          <w:lang w:val="mn-MN"/>
        </w:rPr>
      </w:pPr>
    </w:p>
    <w:p w14:paraId="1BF2BB98" w14:textId="77777777" w:rsidR="004758B2" w:rsidRDefault="004758B2" w:rsidP="004758B2">
      <w:pPr>
        <w:rPr>
          <w:lang w:val="mn-MN"/>
        </w:rPr>
      </w:pPr>
    </w:p>
    <w:p w14:paraId="4A1376BB" w14:textId="77777777" w:rsidR="004758B2" w:rsidRDefault="004758B2" w:rsidP="004758B2">
      <w:pPr>
        <w:rPr>
          <w:lang w:val="mn-MN"/>
        </w:rPr>
      </w:pPr>
    </w:p>
    <w:p w14:paraId="066602EB" w14:textId="600B0BD2" w:rsidR="004758B2" w:rsidRPr="00FD7EC5" w:rsidRDefault="004758B2" w:rsidP="004758B2">
      <w:pPr>
        <w:spacing w:after="0"/>
        <w:jc w:val="center"/>
        <w:rPr>
          <w:lang w:val="mn-MN"/>
        </w:rPr>
      </w:pPr>
      <w:r>
        <w:rPr>
          <w:lang w:val="mn-MN"/>
        </w:rPr>
        <w:t>---оОо---</w:t>
      </w:r>
    </w:p>
    <w:p w14:paraId="5E99BFBA" w14:textId="77777777" w:rsidR="00C56745" w:rsidRDefault="00C56745"/>
    <w:sectPr w:rsidR="00C56745" w:rsidSect="002A7FBB">
      <w:headerReference w:type="default" r:id="rId11"/>
      <w:pgSz w:w="16787" w:h="11870" w:orient="landscape"/>
      <w:pgMar w:top="1440" w:right="1217" w:bottom="720" w:left="45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96F4DB" w14:textId="77777777" w:rsidR="005815E1" w:rsidRDefault="005815E1">
      <w:pPr>
        <w:spacing w:after="0" w:line="240" w:lineRule="auto"/>
      </w:pPr>
      <w:r>
        <w:separator/>
      </w:r>
    </w:p>
  </w:endnote>
  <w:endnote w:type="continuationSeparator" w:id="0">
    <w:p w14:paraId="08C3887D" w14:textId="77777777" w:rsidR="005815E1" w:rsidRDefault="005815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Mongolian Baiti">
    <w:panose1 w:val="03000500000000000000"/>
    <w:charset w:val="00"/>
    <w:family w:val="script"/>
    <w:pitch w:val="variable"/>
    <w:sig w:usb0="80000023" w:usb1="00000000" w:usb2="00020000" w:usb3="00000000" w:csb0="00000001"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113EA8" w14:textId="77777777" w:rsidR="005815E1" w:rsidRDefault="005815E1">
      <w:pPr>
        <w:spacing w:after="0" w:line="240" w:lineRule="auto"/>
      </w:pPr>
      <w:r>
        <w:separator/>
      </w:r>
    </w:p>
  </w:footnote>
  <w:footnote w:type="continuationSeparator" w:id="0">
    <w:p w14:paraId="695E6750" w14:textId="77777777" w:rsidR="005815E1" w:rsidRDefault="005815E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8A9869" w14:textId="77777777" w:rsidR="00764B5A" w:rsidRPr="00C5709C" w:rsidRDefault="005815E1" w:rsidP="00C5709C">
    <w:pPr>
      <w:pStyle w:val="Header"/>
      <w:jc w:val="center"/>
      <w:rPr>
        <w:lang w:val="mn-MN"/>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8B2"/>
    <w:rsid w:val="00034736"/>
    <w:rsid w:val="00081EA9"/>
    <w:rsid w:val="004758B2"/>
    <w:rsid w:val="005815E1"/>
    <w:rsid w:val="00695BD0"/>
    <w:rsid w:val="008748DF"/>
    <w:rsid w:val="00C56745"/>
    <w:rsid w:val="00D812C5"/>
  </w:rsids>
  <m:mathPr>
    <m:mathFont m:val="Cambria Math"/>
    <m:brkBin m:val="before"/>
    <m:brkBinSub m:val="--"/>
    <m:smallFrac m:val="0"/>
    <m:dispDef/>
    <m:lMargin m:val="0"/>
    <m:rMargin m:val="0"/>
    <m:defJc m:val="centerGroup"/>
    <m:wrapIndent m:val="1440"/>
    <m:intLim m:val="subSup"/>
    <m:naryLim m:val="undOvr"/>
  </m:mathPr>
  <w:themeFontLang w:val="en-US" w:bidi="mn-Mong-M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F48D54"/>
  <w15:chartTrackingRefBased/>
  <w15:docId w15:val="{FAF41331-8BE5-4AC9-BA0E-CDA33C6F3E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8"/>
        <w:lang w:val="en-US" w:eastAsia="en-US" w:bidi="mn-Mong-MN"/>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58B2"/>
    <w:pPr>
      <w:spacing w:line="278" w:lineRule="auto"/>
    </w:pPr>
    <w:rPr>
      <w:rFonts w:ascii="Arial" w:eastAsia="Arial" w:hAnsi="Arial" w:cs="Arial"/>
      <w:sz w:val="20"/>
      <w:szCs w:val="20"/>
      <w:lang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ColspanRowspan">
    <w:name w:val="Colspan Rowspan"/>
    <w:uiPriority w:val="99"/>
    <w:rsid w:val="004758B2"/>
    <w:pPr>
      <w:spacing w:line="278" w:lineRule="auto"/>
    </w:pPr>
    <w:rPr>
      <w:rFonts w:ascii="Arial" w:eastAsia="Arial" w:hAnsi="Arial" w:cs="Arial"/>
      <w:sz w:val="20"/>
      <w:szCs w:val="20"/>
      <w:lang w:eastAsia="ko-KR"/>
    </w:rPr>
    <w:tblPr>
      <w:tblBorders>
        <w:top w:val="single" w:sz="6" w:space="0" w:color="999999"/>
        <w:left w:val="single" w:sz="6" w:space="0" w:color="999999"/>
        <w:bottom w:val="single" w:sz="6" w:space="0" w:color="999999"/>
        <w:right w:val="single" w:sz="6" w:space="0" w:color="999999"/>
        <w:insideH w:val="single" w:sz="6" w:space="0" w:color="999999"/>
        <w:insideV w:val="single" w:sz="6" w:space="0" w:color="999999"/>
      </w:tblBorders>
      <w:tblCellMar>
        <w:top w:w="0" w:type="dxa"/>
        <w:left w:w="0" w:type="dxa"/>
        <w:bottom w:w="0" w:type="dxa"/>
        <w:right w:w="0" w:type="dxa"/>
      </w:tblCellMar>
    </w:tblPr>
  </w:style>
  <w:style w:type="paragraph" w:styleId="Header">
    <w:name w:val="header"/>
    <w:basedOn w:val="Normal"/>
    <w:link w:val="HeaderChar"/>
    <w:uiPriority w:val="99"/>
    <w:unhideWhenUsed/>
    <w:rsid w:val="004758B2"/>
    <w:pPr>
      <w:tabs>
        <w:tab w:val="center" w:pos="4320"/>
        <w:tab w:val="right" w:pos="8640"/>
      </w:tabs>
      <w:spacing w:after="0" w:line="240" w:lineRule="auto"/>
    </w:pPr>
    <w:rPr>
      <w:szCs w:val="25"/>
    </w:rPr>
  </w:style>
  <w:style w:type="character" w:customStyle="1" w:styleId="HeaderChar">
    <w:name w:val="Header Char"/>
    <w:basedOn w:val="DefaultParagraphFont"/>
    <w:link w:val="Header"/>
    <w:uiPriority w:val="99"/>
    <w:rsid w:val="004758B2"/>
    <w:rPr>
      <w:rFonts w:ascii="Arial" w:eastAsia="Arial" w:hAnsi="Arial" w:cs="Arial"/>
      <w:sz w:val="20"/>
      <w:szCs w:val="25"/>
      <w:lang w:eastAsia="ko-KR"/>
    </w:rPr>
  </w:style>
  <w:style w:type="paragraph" w:styleId="NormalWeb">
    <w:name w:val="Normal (Web)"/>
    <w:aliases w:val="Char,Name List Char Char Char Char,webb"/>
    <w:basedOn w:val="Normal"/>
    <w:uiPriority w:val="99"/>
    <w:unhideWhenUsed/>
    <w:qFormat/>
    <w:rsid w:val="004758B2"/>
    <w:pPr>
      <w:spacing w:before="100" w:beforeAutospacing="1" w:after="100" w:afterAutospacing="1" w:line="240" w:lineRule="auto"/>
    </w:pPr>
    <w:rPr>
      <w:rFonts w:ascii="Times New Roman" w:eastAsia="Times New Roman" w:hAnsi="Times New Roman" w:cs="Times New Roman"/>
      <w:sz w:val="24"/>
      <w:szCs w:val="24"/>
      <w:lang w:eastAsia="en-US" w:bidi="ar-SA"/>
    </w:rPr>
  </w:style>
  <w:style w:type="character" w:styleId="Strong">
    <w:name w:val="Strong"/>
    <w:basedOn w:val="DefaultParagraphFont"/>
    <w:uiPriority w:val="22"/>
    <w:qFormat/>
    <w:rsid w:val="004758B2"/>
    <w:rPr>
      <w:b/>
      <w:bCs/>
    </w:rPr>
  </w:style>
  <w:style w:type="character" w:styleId="Hyperlink">
    <w:name w:val="Hyperlink"/>
    <w:basedOn w:val="DefaultParagraphFont"/>
    <w:uiPriority w:val="99"/>
    <w:unhideWhenUsed/>
    <w:rsid w:val="004758B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icense.mn"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www.emg.ub.gov.mn"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tzmoh.gov.mn" TargetMode="External"/><Relationship Id="rId11"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hyperlink" Target="http://www.shilendans.gov.mn" TargetMode="External"/><Relationship Id="rId4" Type="http://schemas.openxmlformats.org/officeDocument/2006/relationships/footnotes" Target="footnotes.xml"/><Relationship Id="rId9" Type="http://schemas.openxmlformats.org/officeDocument/2006/relationships/hyperlink" Target="https://shilendans.gov.mn/organiza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15</Pages>
  <Words>3985</Words>
  <Characters>22721</Characters>
  <Application>Microsoft Office Word</Application>
  <DocSecurity>0</DocSecurity>
  <Lines>189</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Myagaa Khorolsuren</dc:creator>
  <cp:keywords/>
  <dc:description/>
  <cp:lastModifiedBy>Myagaa Khorolsuren</cp:lastModifiedBy>
  <cp:revision>5</cp:revision>
  <dcterms:created xsi:type="dcterms:W3CDTF">2025-12-09T02:01:00Z</dcterms:created>
  <dcterms:modified xsi:type="dcterms:W3CDTF">2026-01-05T06:54:00Z</dcterms:modified>
</cp:coreProperties>
</file>